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F7E3" w14:textId="237F1119" w:rsidR="00C71569" w:rsidRDefault="00C71569" w:rsidP="00C71569">
      <w:pPr>
        <w:spacing w:line="360" w:lineRule="auto"/>
        <w:contextualSpacing/>
        <w:jc w:val="center"/>
        <w:rPr>
          <w:rFonts w:ascii="Arial" w:hAnsi="Arial" w:cs="Arial"/>
          <w:b/>
          <w:sz w:val="20"/>
          <w:szCs w:val="20"/>
        </w:rPr>
      </w:pPr>
      <w:r>
        <w:rPr>
          <w:rFonts w:ascii="Arial" w:hAnsi="Arial" w:cs="Arial"/>
          <w:b/>
          <w:sz w:val="20"/>
          <w:szCs w:val="20"/>
        </w:rPr>
        <w:t xml:space="preserve">POLITYKA PRYWATNOŚCI </w:t>
      </w:r>
      <w:r w:rsidRPr="00576EFD">
        <w:rPr>
          <w:rFonts w:ascii="Arial" w:hAnsi="Arial" w:cs="Arial"/>
          <w:b/>
          <w:sz w:val="20"/>
          <w:szCs w:val="20"/>
        </w:rPr>
        <w:t>S</w:t>
      </w:r>
      <w:r w:rsidR="009674D7">
        <w:rPr>
          <w:rFonts w:ascii="Arial" w:hAnsi="Arial" w:cs="Arial"/>
          <w:b/>
          <w:sz w:val="20"/>
          <w:szCs w:val="20"/>
        </w:rPr>
        <w:t>ERWISU</w:t>
      </w:r>
      <w:r w:rsidRPr="00576EFD">
        <w:rPr>
          <w:rFonts w:ascii="Arial" w:hAnsi="Arial" w:cs="Arial"/>
          <w:b/>
          <w:sz w:val="20"/>
          <w:szCs w:val="20"/>
        </w:rPr>
        <w:t xml:space="preserve"> INTERNETOWEGO</w:t>
      </w:r>
    </w:p>
    <w:p w14:paraId="1934CB5F" w14:textId="47FD8A71" w:rsidR="00C71569" w:rsidRDefault="00DB4226" w:rsidP="00DB4226">
      <w:pPr>
        <w:spacing w:line="360" w:lineRule="auto"/>
        <w:contextualSpacing/>
        <w:jc w:val="center"/>
        <w:rPr>
          <w:rFonts w:ascii="Arial" w:hAnsi="Arial" w:cs="Arial"/>
          <w:sz w:val="20"/>
          <w:szCs w:val="20"/>
        </w:rPr>
      </w:pPr>
      <w:r w:rsidRPr="00DB4226">
        <w:rPr>
          <w:rFonts w:ascii="Arial" w:hAnsi="Arial" w:cs="Arial"/>
          <w:b/>
          <w:sz w:val="20"/>
          <w:szCs w:val="20"/>
        </w:rPr>
        <w:t>www</w:t>
      </w:r>
      <w:r w:rsidR="00EE192C">
        <w:rPr>
          <w:rFonts w:ascii="Arial" w:hAnsi="Arial" w:cs="Arial"/>
          <w:b/>
          <w:sz w:val="20"/>
          <w:szCs w:val="20"/>
        </w:rPr>
        <w:t>.</w:t>
      </w:r>
      <w:r w:rsidR="00EE192C" w:rsidRPr="00EE192C">
        <w:rPr>
          <w:rFonts w:ascii="Arial" w:hAnsi="Arial" w:cs="Arial"/>
          <w:b/>
          <w:sz w:val="20"/>
          <w:szCs w:val="20"/>
        </w:rPr>
        <w:t>moovyhome.pl</w:t>
      </w:r>
    </w:p>
    <w:p w14:paraId="3D9879C4" w14:textId="01D1D259" w:rsidR="00EE192C" w:rsidRPr="0032281E" w:rsidRDefault="00D24A51" w:rsidP="0032281E">
      <w:pPr>
        <w:pStyle w:val="Akapitzlist"/>
        <w:numPr>
          <w:ilvl w:val="0"/>
          <w:numId w:val="1"/>
        </w:numPr>
        <w:spacing w:line="360" w:lineRule="auto"/>
        <w:jc w:val="both"/>
        <w:rPr>
          <w:rFonts w:ascii="Arial" w:hAnsi="Arial" w:cs="Arial"/>
          <w:sz w:val="20"/>
          <w:szCs w:val="20"/>
        </w:rPr>
      </w:pPr>
      <w:r w:rsidRPr="00EE192C">
        <w:rPr>
          <w:rFonts w:ascii="Arial" w:hAnsi="Arial" w:cs="Arial"/>
          <w:sz w:val="20"/>
          <w:szCs w:val="20"/>
        </w:rPr>
        <w:t>Administratorem Danych Osobowych Serwisu internetowego dostępnego pod adresem</w:t>
      </w:r>
      <w:r w:rsidR="00EE192C" w:rsidRPr="00EE192C">
        <w:rPr>
          <w:rFonts w:ascii="Arial" w:hAnsi="Arial" w:cs="Arial"/>
          <w:sz w:val="20"/>
          <w:szCs w:val="20"/>
        </w:rPr>
        <w:t>:</w:t>
      </w:r>
      <w:r w:rsidR="00EE192C">
        <w:rPr>
          <w:rFonts w:ascii="Arial" w:hAnsi="Arial" w:cs="Arial"/>
          <w:sz w:val="20"/>
          <w:szCs w:val="20"/>
        </w:rPr>
        <w:t xml:space="preserve"> </w:t>
      </w:r>
      <w:r w:rsidR="00EE192C" w:rsidRPr="00EE192C">
        <w:rPr>
          <w:rFonts w:ascii="Arial" w:hAnsi="Arial" w:cs="Arial"/>
          <w:sz w:val="20"/>
          <w:szCs w:val="20"/>
        </w:rPr>
        <w:t>www.</w:t>
      </w:r>
      <w:r w:rsidR="00EE192C" w:rsidRPr="00EE192C">
        <w:rPr>
          <w:rFonts w:ascii="Arial" w:hAnsi="Arial" w:cs="Arial"/>
          <w:b/>
          <w:sz w:val="20"/>
          <w:szCs w:val="20"/>
        </w:rPr>
        <w:t>moovyhome.pl</w:t>
      </w:r>
      <w:r w:rsidR="00EE192C" w:rsidRPr="00EE192C">
        <w:rPr>
          <w:rFonts w:ascii="Arial" w:hAnsi="Arial" w:cs="Arial"/>
          <w:sz w:val="20"/>
          <w:szCs w:val="20"/>
        </w:rPr>
        <w:t xml:space="preserve"> </w:t>
      </w:r>
      <w:r w:rsidRPr="00EE192C">
        <w:rPr>
          <w:rFonts w:ascii="Arial" w:hAnsi="Arial" w:cs="Arial"/>
          <w:sz w:val="20"/>
          <w:szCs w:val="20"/>
        </w:rPr>
        <w:t>zwane</w:t>
      </w:r>
      <w:r w:rsidR="00645AAD" w:rsidRPr="00EE192C">
        <w:rPr>
          <w:rFonts w:ascii="Arial" w:hAnsi="Arial" w:cs="Arial"/>
          <w:sz w:val="20"/>
          <w:szCs w:val="20"/>
        </w:rPr>
        <w:t>go</w:t>
      </w:r>
      <w:r w:rsidRPr="00EE192C">
        <w:rPr>
          <w:rFonts w:ascii="Arial" w:hAnsi="Arial" w:cs="Arial"/>
          <w:sz w:val="20"/>
          <w:szCs w:val="20"/>
        </w:rPr>
        <w:t xml:space="preserve"> dalej </w:t>
      </w:r>
      <w:r w:rsidRPr="00EE192C">
        <w:rPr>
          <w:rFonts w:ascii="Arial" w:hAnsi="Arial" w:cs="Arial"/>
          <w:b/>
          <w:sz w:val="20"/>
          <w:szCs w:val="20"/>
        </w:rPr>
        <w:t>Serwisem internetowym</w:t>
      </w:r>
      <w:r w:rsidRPr="00EE192C">
        <w:rPr>
          <w:rFonts w:ascii="Arial" w:hAnsi="Arial" w:cs="Arial"/>
          <w:bCs/>
          <w:sz w:val="20"/>
          <w:szCs w:val="20"/>
        </w:rPr>
        <w:t>,</w:t>
      </w:r>
      <w:r w:rsidRPr="00EE192C">
        <w:rPr>
          <w:rFonts w:ascii="Arial" w:hAnsi="Arial" w:cs="Arial"/>
          <w:color w:val="FF0000"/>
          <w:sz w:val="20"/>
          <w:szCs w:val="20"/>
        </w:rPr>
        <w:t xml:space="preserve"> </w:t>
      </w:r>
      <w:r w:rsidRPr="00EE192C">
        <w:rPr>
          <w:rFonts w:ascii="Arial" w:hAnsi="Arial" w:cs="Arial"/>
          <w:sz w:val="20"/>
          <w:szCs w:val="20"/>
        </w:rPr>
        <w:t xml:space="preserve">jest </w:t>
      </w:r>
      <w:r w:rsidR="0032281E">
        <w:rPr>
          <w:rFonts w:ascii="Arial" w:hAnsi="Arial" w:cs="Arial"/>
          <w:sz w:val="20"/>
          <w:szCs w:val="20"/>
        </w:rPr>
        <w:t xml:space="preserve">Galera Rynek spółka z ograniczoną odpowiedzialnością </w:t>
      </w:r>
      <w:r w:rsidRPr="00EE192C">
        <w:rPr>
          <w:rFonts w:ascii="Arial" w:hAnsi="Arial" w:cs="Arial"/>
          <w:kern w:val="1"/>
          <w:sz w:val="20"/>
          <w:szCs w:val="20"/>
        </w:rPr>
        <w:t>z siedzibą w</w:t>
      </w:r>
      <w:r w:rsidR="0032281E">
        <w:rPr>
          <w:rFonts w:ascii="Arial" w:hAnsi="Arial" w:cs="Arial"/>
          <w:kern w:val="1"/>
          <w:sz w:val="20"/>
          <w:szCs w:val="20"/>
        </w:rPr>
        <w:t xml:space="preserve">e Wrocławiu </w:t>
      </w:r>
      <w:r w:rsidRPr="00EE192C">
        <w:rPr>
          <w:rFonts w:ascii="Arial" w:hAnsi="Arial" w:cs="Arial"/>
          <w:kern w:val="1"/>
          <w:sz w:val="20"/>
          <w:szCs w:val="20"/>
        </w:rPr>
        <w:t>pod adresem:</w:t>
      </w:r>
      <w:r w:rsidR="0032281E">
        <w:rPr>
          <w:rFonts w:ascii="Arial" w:hAnsi="Arial" w:cs="Arial"/>
          <w:kern w:val="1"/>
          <w:sz w:val="20"/>
          <w:szCs w:val="20"/>
        </w:rPr>
        <w:t xml:space="preserve"> ul. Grabiszyńska 240/2.5</w:t>
      </w:r>
      <w:r w:rsidRPr="00EE192C">
        <w:rPr>
          <w:rFonts w:ascii="Arial" w:hAnsi="Arial" w:cs="Arial"/>
          <w:kern w:val="1"/>
          <w:sz w:val="20"/>
          <w:szCs w:val="20"/>
        </w:rPr>
        <w:t>,</w:t>
      </w:r>
      <w:r w:rsidR="0032281E">
        <w:rPr>
          <w:rFonts w:ascii="Arial" w:hAnsi="Arial" w:cs="Arial"/>
          <w:kern w:val="1"/>
          <w:sz w:val="20"/>
          <w:szCs w:val="20"/>
        </w:rPr>
        <w:t xml:space="preserve"> 53-</w:t>
      </w:r>
      <w:r w:rsidR="0032281E" w:rsidRPr="0032281E">
        <w:rPr>
          <w:rFonts w:ascii="Arial" w:hAnsi="Arial" w:cs="Arial"/>
          <w:kern w:val="1"/>
          <w:sz w:val="20"/>
          <w:szCs w:val="20"/>
        </w:rPr>
        <w:t>235 Wrocław; s</w:t>
      </w:r>
      <w:r w:rsidR="00EE192C" w:rsidRPr="0032281E">
        <w:rPr>
          <w:rFonts w:ascii="Arial" w:hAnsi="Arial" w:cs="Arial"/>
          <w:kern w:val="1"/>
          <w:sz w:val="20"/>
          <w:szCs w:val="20"/>
        </w:rPr>
        <w:t>ąd</w:t>
      </w:r>
      <w:r w:rsidR="0032281E" w:rsidRPr="0032281E">
        <w:rPr>
          <w:rFonts w:ascii="Arial" w:hAnsi="Arial" w:cs="Arial"/>
          <w:kern w:val="1"/>
          <w:sz w:val="20"/>
          <w:szCs w:val="20"/>
        </w:rPr>
        <w:t>em</w:t>
      </w:r>
      <w:r w:rsidR="00EE192C" w:rsidRPr="0032281E">
        <w:rPr>
          <w:rFonts w:ascii="Arial" w:hAnsi="Arial" w:cs="Arial"/>
          <w:kern w:val="1"/>
          <w:sz w:val="20"/>
          <w:szCs w:val="20"/>
        </w:rPr>
        <w:t xml:space="preserve"> rejestrowy, w którym przechowywana jest dokumentacja spółki jest </w:t>
      </w:r>
      <w:r w:rsidRPr="0032281E">
        <w:rPr>
          <w:rFonts w:ascii="Arial" w:hAnsi="Arial" w:cs="Arial"/>
          <w:kern w:val="1"/>
          <w:sz w:val="20"/>
          <w:szCs w:val="20"/>
        </w:rPr>
        <w:t>Sąd Rejonowy</w:t>
      </w:r>
      <w:r w:rsidR="0032281E" w:rsidRPr="0032281E">
        <w:rPr>
          <w:rFonts w:ascii="Arial" w:hAnsi="Arial" w:cs="Arial"/>
          <w:kern w:val="1"/>
          <w:sz w:val="20"/>
          <w:szCs w:val="20"/>
        </w:rPr>
        <w:t xml:space="preserve"> dla Wrocławia – Fabrycznej we Wrocławiu</w:t>
      </w:r>
      <w:r w:rsidRPr="0032281E">
        <w:rPr>
          <w:rFonts w:ascii="Arial" w:hAnsi="Arial" w:cs="Arial"/>
          <w:kern w:val="1"/>
          <w:sz w:val="20"/>
          <w:szCs w:val="20"/>
        </w:rPr>
        <w:t xml:space="preserve">, </w:t>
      </w:r>
      <w:r w:rsidR="0032281E" w:rsidRPr="0032281E">
        <w:rPr>
          <w:rFonts w:ascii="Arial" w:hAnsi="Arial" w:cs="Arial"/>
          <w:kern w:val="1"/>
          <w:sz w:val="20"/>
          <w:szCs w:val="20"/>
        </w:rPr>
        <w:t>VI</w:t>
      </w:r>
      <w:r w:rsidRPr="0032281E">
        <w:rPr>
          <w:rFonts w:ascii="Arial" w:hAnsi="Arial" w:cs="Arial"/>
          <w:kern w:val="1"/>
          <w:sz w:val="20"/>
          <w:szCs w:val="20"/>
        </w:rPr>
        <w:t xml:space="preserve"> Wydział Gospodarczy Krajowego Rejestru Sądowego, pod numerem KRS:</w:t>
      </w:r>
      <w:r w:rsidR="0032281E" w:rsidRPr="0032281E">
        <w:rPr>
          <w:rFonts w:ascii="Arial" w:eastAsiaTheme="minorHAnsi" w:hAnsi="Arial" w:cs="Arial"/>
          <w:sz w:val="20"/>
          <w:szCs w:val="20"/>
        </w:rPr>
        <w:t xml:space="preserve"> </w:t>
      </w:r>
      <w:r w:rsidR="0032281E" w:rsidRPr="0032281E">
        <w:rPr>
          <w:rFonts w:ascii="Arial" w:hAnsi="Arial" w:cs="Arial"/>
          <w:kern w:val="1"/>
          <w:sz w:val="20"/>
          <w:szCs w:val="20"/>
        </w:rPr>
        <w:t>0000231098</w:t>
      </w:r>
      <w:r w:rsidRPr="0032281E">
        <w:rPr>
          <w:rFonts w:ascii="Arial" w:hAnsi="Arial" w:cs="Arial"/>
          <w:kern w:val="1"/>
          <w:sz w:val="20"/>
          <w:szCs w:val="20"/>
        </w:rPr>
        <w:t>, NIP:</w:t>
      </w:r>
      <w:r w:rsidR="0032281E" w:rsidRPr="0032281E">
        <w:rPr>
          <w:rFonts w:ascii="Arial" w:hAnsi="Arial" w:cs="Arial"/>
          <w:kern w:val="1"/>
          <w:sz w:val="20"/>
          <w:szCs w:val="20"/>
        </w:rPr>
        <w:t>6922389133</w:t>
      </w:r>
      <w:r w:rsidRPr="0032281E">
        <w:rPr>
          <w:rFonts w:ascii="Arial" w:hAnsi="Arial" w:cs="Arial"/>
          <w:kern w:val="1"/>
          <w:sz w:val="20"/>
          <w:szCs w:val="20"/>
        </w:rPr>
        <w:t>, REGON:</w:t>
      </w:r>
      <w:r w:rsidR="0032281E" w:rsidRPr="0032281E">
        <w:rPr>
          <w:rFonts w:ascii="Arial" w:hAnsi="Arial" w:cs="Arial"/>
          <w:kern w:val="1"/>
          <w:sz w:val="20"/>
          <w:szCs w:val="20"/>
        </w:rPr>
        <w:t>020054240</w:t>
      </w:r>
      <w:r w:rsidR="0032281E" w:rsidRPr="0032281E">
        <w:rPr>
          <w:rFonts w:ascii="Arial" w:hAnsi="Arial" w:cs="Arial"/>
          <w:sz w:val="20"/>
          <w:szCs w:val="20"/>
        </w:rPr>
        <w:t xml:space="preserve"> </w:t>
      </w:r>
      <w:r w:rsidRPr="0032281E">
        <w:rPr>
          <w:rFonts w:ascii="Arial" w:hAnsi="Arial" w:cs="Arial"/>
          <w:sz w:val="20"/>
          <w:szCs w:val="20"/>
        </w:rPr>
        <w:t xml:space="preserve">zwanym dalej </w:t>
      </w:r>
      <w:r w:rsidRPr="0032281E">
        <w:rPr>
          <w:rFonts w:ascii="Arial" w:hAnsi="Arial" w:cs="Arial"/>
          <w:b/>
          <w:bCs/>
          <w:sz w:val="20"/>
          <w:szCs w:val="20"/>
        </w:rPr>
        <w:t xml:space="preserve">Administratorem Danych Osobowych. </w:t>
      </w:r>
    </w:p>
    <w:p w14:paraId="52383AF9" w14:textId="79799700" w:rsidR="0032281E" w:rsidRPr="0032281E" w:rsidRDefault="0032281E" w:rsidP="0032281E">
      <w:pPr>
        <w:pStyle w:val="Akapitzlist"/>
        <w:shd w:val="clear" w:color="auto" w:fill="FFFFFF"/>
        <w:spacing w:after="0" w:line="360" w:lineRule="auto"/>
        <w:ind w:left="360"/>
        <w:jc w:val="both"/>
        <w:rPr>
          <w:rFonts w:ascii="Arial" w:eastAsia="Times New Roman" w:hAnsi="Arial" w:cs="Arial"/>
          <w:sz w:val="20"/>
          <w:szCs w:val="20"/>
          <w:lang w:eastAsia="pl-PL"/>
        </w:rPr>
      </w:pPr>
      <w:r w:rsidRPr="0032281E">
        <w:rPr>
          <w:rFonts w:ascii="Arial" w:eastAsia="Times New Roman" w:hAnsi="Arial" w:cs="Arial"/>
          <w:sz w:val="20"/>
          <w:szCs w:val="20"/>
          <w:lang w:eastAsia="pl-PL"/>
        </w:rPr>
        <w:t xml:space="preserve">Dane osobowe będą </w:t>
      </w:r>
      <w:proofErr w:type="spellStart"/>
      <w:r w:rsidRPr="0032281E">
        <w:rPr>
          <w:rFonts w:ascii="Arial" w:eastAsia="Times New Roman" w:hAnsi="Arial" w:cs="Arial"/>
          <w:sz w:val="20"/>
          <w:szCs w:val="20"/>
          <w:lang w:eastAsia="pl-PL"/>
        </w:rPr>
        <w:t>współadmnistrowane</w:t>
      </w:r>
      <w:proofErr w:type="spellEnd"/>
      <w:r w:rsidRPr="0032281E">
        <w:rPr>
          <w:rFonts w:ascii="Arial" w:eastAsia="Times New Roman" w:hAnsi="Arial" w:cs="Arial"/>
          <w:sz w:val="20"/>
          <w:szCs w:val="20"/>
          <w:lang w:eastAsia="pl-PL"/>
        </w:rPr>
        <w:t xml:space="preserve"> przez następujące pozostałe Spółki grupy kapitałowej </w:t>
      </w:r>
      <w:proofErr w:type="spellStart"/>
      <w:r w:rsidRPr="0032281E">
        <w:rPr>
          <w:rFonts w:ascii="Arial" w:eastAsia="Times New Roman" w:hAnsi="Arial" w:cs="Arial"/>
          <w:sz w:val="20"/>
          <w:szCs w:val="20"/>
          <w:lang w:eastAsia="pl-PL"/>
        </w:rPr>
        <w:t>Womak</w:t>
      </w:r>
      <w:proofErr w:type="spellEnd"/>
      <w:r w:rsidRPr="0032281E">
        <w:rPr>
          <w:rFonts w:ascii="Arial" w:eastAsia="Times New Roman" w:hAnsi="Arial" w:cs="Arial"/>
          <w:sz w:val="20"/>
          <w:szCs w:val="20"/>
          <w:lang w:eastAsia="pl-PL"/>
        </w:rPr>
        <w:t xml:space="preserve">: </w:t>
      </w:r>
      <w:proofErr w:type="spellStart"/>
      <w:r w:rsidRPr="0032281E">
        <w:rPr>
          <w:rFonts w:ascii="Arial" w:eastAsia="Times New Roman" w:hAnsi="Arial" w:cs="Arial"/>
          <w:sz w:val="20"/>
          <w:szCs w:val="20"/>
          <w:lang w:eastAsia="pl-PL"/>
        </w:rPr>
        <w:t>Womak</w:t>
      </w:r>
      <w:proofErr w:type="spellEnd"/>
      <w:r w:rsidRPr="0032281E">
        <w:rPr>
          <w:rFonts w:ascii="Arial" w:eastAsia="Times New Roman" w:hAnsi="Arial" w:cs="Arial"/>
          <w:sz w:val="20"/>
          <w:szCs w:val="20"/>
          <w:lang w:eastAsia="pl-PL"/>
        </w:rPr>
        <w:t xml:space="preserve"> Holding spółka akcyjna z siedzibą we Wrocławiu, </w:t>
      </w:r>
      <w:proofErr w:type="spellStart"/>
      <w:r w:rsidRPr="0032281E">
        <w:rPr>
          <w:rFonts w:ascii="Arial" w:eastAsia="Times New Roman" w:hAnsi="Arial" w:cs="Arial"/>
          <w:sz w:val="20"/>
          <w:szCs w:val="20"/>
          <w:lang w:eastAsia="pl-PL"/>
        </w:rPr>
        <w:t>Womak</w:t>
      </w:r>
      <w:proofErr w:type="spellEnd"/>
      <w:r w:rsidRPr="0032281E">
        <w:rPr>
          <w:rFonts w:ascii="Arial" w:eastAsia="Times New Roman" w:hAnsi="Arial" w:cs="Arial"/>
          <w:sz w:val="20"/>
          <w:szCs w:val="20"/>
          <w:lang w:eastAsia="pl-PL"/>
        </w:rPr>
        <w:t xml:space="preserve"> Holding spółka z ograniczoną odpowiedzialnością z siedzibą we Wrocławiu, </w:t>
      </w:r>
      <w:proofErr w:type="spellStart"/>
      <w:r w:rsidRPr="0032281E">
        <w:rPr>
          <w:rFonts w:ascii="Arial" w:eastAsia="Times New Roman" w:hAnsi="Arial" w:cs="Arial"/>
          <w:sz w:val="20"/>
          <w:szCs w:val="20"/>
          <w:lang w:eastAsia="pl-PL"/>
        </w:rPr>
        <w:t>Womak</w:t>
      </w:r>
      <w:proofErr w:type="spellEnd"/>
      <w:r w:rsidRPr="0032281E">
        <w:rPr>
          <w:rFonts w:ascii="Arial" w:eastAsia="Times New Roman" w:hAnsi="Arial" w:cs="Arial"/>
          <w:sz w:val="20"/>
          <w:szCs w:val="20"/>
          <w:lang w:eastAsia="pl-PL"/>
        </w:rPr>
        <w:t xml:space="preserve"> Delta spółka z ograniczoną odpowiedzialnością z siedzibą we Wrocławiu, Gamma spółka z ograniczoną odpowiedzialnością z siedzibą we Wrocławiu, </w:t>
      </w:r>
      <w:proofErr w:type="spellStart"/>
      <w:r w:rsidRPr="0032281E">
        <w:rPr>
          <w:rFonts w:ascii="Arial" w:eastAsia="Times New Roman" w:hAnsi="Arial" w:cs="Arial"/>
          <w:sz w:val="20"/>
          <w:szCs w:val="20"/>
          <w:lang w:eastAsia="pl-PL"/>
        </w:rPr>
        <w:t>Womak</w:t>
      </w:r>
      <w:proofErr w:type="spellEnd"/>
      <w:r w:rsidRPr="0032281E">
        <w:rPr>
          <w:rFonts w:ascii="Arial" w:eastAsia="Times New Roman" w:hAnsi="Arial" w:cs="Arial"/>
          <w:sz w:val="20"/>
          <w:szCs w:val="20"/>
          <w:lang w:eastAsia="pl-PL"/>
        </w:rPr>
        <w:t xml:space="preserve"> Alfa spółka z ograniczoną odpowiedzialnością z siedzibą we Wrocławiu,  </w:t>
      </w:r>
      <w:proofErr w:type="spellStart"/>
      <w:r w:rsidRPr="0032281E">
        <w:rPr>
          <w:rFonts w:ascii="Arial" w:eastAsia="Times New Roman" w:hAnsi="Arial" w:cs="Arial"/>
          <w:sz w:val="20"/>
          <w:szCs w:val="20"/>
          <w:lang w:eastAsia="pl-PL"/>
        </w:rPr>
        <w:t>Lejdis</w:t>
      </w:r>
      <w:proofErr w:type="spellEnd"/>
      <w:r w:rsidRPr="0032281E">
        <w:rPr>
          <w:rFonts w:ascii="Arial" w:eastAsia="Times New Roman" w:hAnsi="Arial" w:cs="Arial"/>
          <w:sz w:val="20"/>
          <w:szCs w:val="20"/>
          <w:lang w:eastAsia="pl-PL"/>
        </w:rPr>
        <w:t xml:space="preserve"> spółka z ograniczoną odpowiedzialnością z siedzibą we Wrocławiu, </w:t>
      </w:r>
      <w:proofErr w:type="spellStart"/>
      <w:r w:rsidRPr="0032281E">
        <w:rPr>
          <w:rFonts w:ascii="Arial" w:eastAsia="Times New Roman" w:hAnsi="Arial" w:cs="Arial"/>
          <w:sz w:val="20"/>
          <w:szCs w:val="20"/>
          <w:lang w:eastAsia="pl-PL"/>
        </w:rPr>
        <w:t>Womak</w:t>
      </w:r>
      <w:proofErr w:type="spellEnd"/>
      <w:r w:rsidRPr="0032281E">
        <w:rPr>
          <w:rFonts w:ascii="Arial" w:eastAsia="Times New Roman" w:hAnsi="Arial" w:cs="Arial"/>
          <w:sz w:val="20"/>
          <w:szCs w:val="20"/>
          <w:lang w:eastAsia="pl-PL"/>
        </w:rPr>
        <w:t xml:space="preserve"> Lambda spółka z ograniczoną odpowiedzialnością z siedzibą we Wrocławiu, </w:t>
      </w:r>
      <w:proofErr w:type="spellStart"/>
      <w:r w:rsidRPr="0032281E">
        <w:rPr>
          <w:rFonts w:ascii="Arial" w:eastAsia="Times New Roman" w:hAnsi="Arial" w:cs="Arial"/>
          <w:sz w:val="20"/>
          <w:szCs w:val="20"/>
          <w:lang w:eastAsia="pl-PL"/>
        </w:rPr>
        <w:t>Womak</w:t>
      </w:r>
      <w:proofErr w:type="spellEnd"/>
      <w:r w:rsidRPr="0032281E">
        <w:rPr>
          <w:rFonts w:ascii="Arial" w:eastAsia="Times New Roman" w:hAnsi="Arial" w:cs="Arial"/>
          <w:sz w:val="20"/>
          <w:szCs w:val="20"/>
          <w:lang w:eastAsia="pl-PL"/>
        </w:rPr>
        <w:t xml:space="preserve"> Omega spółka z ograniczoną odpowiedzialnością z siedzibą we Wrocławiu, </w:t>
      </w:r>
      <w:proofErr w:type="spellStart"/>
      <w:r w:rsidRPr="0032281E">
        <w:rPr>
          <w:rFonts w:ascii="Arial" w:eastAsia="Times New Roman" w:hAnsi="Arial" w:cs="Arial"/>
          <w:sz w:val="20"/>
          <w:szCs w:val="20"/>
          <w:lang w:eastAsia="pl-PL"/>
        </w:rPr>
        <w:t>Womak</w:t>
      </w:r>
      <w:proofErr w:type="spellEnd"/>
      <w:r w:rsidRPr="0032281E">
        <w:rPr>
          <w:rFonts w:ascii="Arial" w:eastAsia="Times New Roman" w:hAnsi="Arial" w:cs="Arial"/>
          <w:sz w:val="20"/>
          <w:szCs w:val="20"/>
          <w:lang w:eastAsia="pl-PL"/>
        </w:rPr>
        <w:t xml:space="preserve"> Sigma spółka z ograniczoną odpowiedzialnością z siedzibą we Wrocławiu, </w:t>
      </w:r>
      <w:proofErr w:type="spellStart"/>
      <w:r w:rsidRPr="0032281E">
        <w:rPr>
          <w:rFonts w:ascii="Arial" w:eastAsia="Times New Roman" w:hAnsi="Arial" w:cs="Arial"/>
          <w:sz w:val="20"/>
          <w:szCs w:val="20"/>
          <w:lang w:eastAsia="pl-PL"/>
        </w:rPr>
        <w:t>Womak</w:t>
      </w:r>
      <w:proofErr w:type="spellEnd"/>
      <w:r w:rsidRPr="0032281E">
        <w:rPr>
          <w:rFonts w:ascii="Arial" w:eastAsia="Times New Roman" w:hAnsi="Arial" w:cs="Arial"/>
          <w:sz w:val="20"/>
          <w:szCs w:val="20"/>
          <w:lang w:eastAsia="pl-PL"/>
        </w:rPr>
        <w:t xml:space="preserve"> </w:t>
      </w:r>
      <w:proofErr w:type="spellStart"/>
      <w:r w:rsidRPr="0032281E">
        <w:rPr>
          <w:rFonts w:ascii="Arial" w:eastAsia="Times New Roman" w:hAnsi="Arial" w:cs="Arial"/>
          <w:sz w:val="20"/>
          <w:szCs w:val="20"/>
          <w:lang w:eastAsia="pl-PL"/>
        </w:rPr>
        <w:t>Theta</w:t>
      </w:r>
      <w:proofErr w:type="spellEnd"/>
      <w:r w:rsidRPr="0032281E">
        <w:rPr>
          <w:rFonts w:ascii="Arial" w:eastAsia="Times New Roman" w:hAnsi="Arial" w:cs="Arial"/>
          <w:sz w:val="20"/>
          <w:szCs w:val="20"/>
          <w:lang w:eastAsia="pl-PL"/>
        </w:rPr>
        <w:t xml:space="preserve"> spółka z ograniczoną odpowiedzialnością z siedzibą we Wrocławiu oraz </w:t>
      </w:r>
      <w:r w:rsidRPr="0032281E">
        <w:rPr>
          <w:rFonts w:ascii="Arial" w:hAnsi="Arial" w:cs="Arial"/>
          <w:bCs/>
          <w:sz w:val="20"/>
          <w:szCs w:val="20"/>
        </w:rPr>
        <w:t xml:space="preserve">VIKTOR </w:t>
      </w:r>
      <w:proofErr w:type="spellStart"/>
      <w:r w:rsidRPr="0032281E">
        <w:rPr>
          <w:rFonts w:ascii="Arial" w:hAnsi="Arial" w:cs="Arial"/>
          <w:bCs/>
          <w:sz w:val="20"/>
          <w:szCs w:val="20"/>
        </w:rPr>
        <w:t>Oppenheim</w:t>
      </w:r>
      <w:proofErr w:type="spellEnd"/>
      <w:r w:rsidRPr="0032281E">
        <w:rPr>
          <w:rFonts w:ascii="Arial" w:hAnsi="Arial" w:cs="Arial"/>
          <w:bCs/>
          <w:sz w:val="20"/>
          <w:szCs w:val="20"/>
        </w:rPr>
        <w:t xml:space="preserve"> </w:t>
      </w:r>
      <w:proofErr w:type="spellStart"/>
      <w:r w:rsidRPr="0032281E">
        <w:rPr>
          <w:rFonts w:ascii="Arial" w:hAnsi="Arial" w:cs="Arial"/>
          <w:bCs/>
          <w:sz w:val="20"/>
          <w:szCs w:val="20"/>
        </w:rPr>
        <w:t>Haus</w:t>
      </w:r>
      <w:proofErr w:type="spellEnd"/>
      <w:r w:rsidRPr="0032281E">
        <w:rPr>
          <w:rFonts w:ascii="Arial" w:hAnsi="Arial" w:cs="Arial"/>
          <w:bCs/>
          <w:sz w:val="20"/>
          <w:szCs w:val="20"/>
        </w:rPr>
        <w:t xml:space="preserve"> </w:t>
      </w:r>
      <w:proofErr w:type="spellStart"/>
      <w:r w:rsidRPr="0032281E">
        <w:rPr>
          <w:rFonts w:ascii="Arial" w:hAnsi="Arial" w:cs="Arial"/>
          <w:bCs/>
          <w:sz w:val="20"/>
          <w:szCs w:val="20"/>
        </w:rPr>
        <w:t>gemeinnützige</w:t>
      </w:r>
      <w:proofErr w:type="spellEnd"/>
      <w:r w:rsidRPr="0032281E">
        <w:rPr>
          <w:rFonts w:ascii="Arial" w:hAnsi="Arial" w:cs="Arial"/>
          <w:bCs/>
          <w:sz w:val="20"/>
          <w:szCs w:val="20"/>
        </w:rPr>
        <w:t xml:space="preserve"> SE (europejska spółka akcyjna) z siedzibą w Berlinie (</w:t>
      </w:r>
      <w:proofErr w:type="spellStart"/>
      <w:r w:rsidRPr="0032281E">
        <w:rPr>
          <w:rFonts w:ascii="Arial" w:hAnsi="Arial" w:cs="Arial"/>
          <w:bCs/>
          <w:sz w:val="20"/>
          <w:szCs w:val="20"/>
        </w:rPr>
        <w:t>Współadministratorzy</w:t>
      </w:r>
      <w:proofErr w:type="spellEnd"/>
      <w:r w:rsidRPr="0032281E">
        <w:rPr>
          <w:rFonts w:ascii="Arial" w:hAnsi="Arial" w:cs="Arial"/>
          <w:bCs/>
          <w:sz w:val="20"/>
          <w:szCs w:val="20"/>
        </w:rPr>
        <w:t>);</w:t>
      </w:r>
    </w:p>
    <w:p w14:paraId="32A79097" w14:textId="02AAA56F" w:rsidR="00C71569" w:rsidRPr="00EE192C" w:rsidRDefault="00C71569" w:rsidP="00EE192C">
      <w:pPr>
        <w:pStyle w:val="Akapitzlist"/>
        <w:numPr>
          <w:ilvl w:val="0"/>
          <w:numId w:val="1"/>
        </w:numPr>
        <w:spacing w:line="360" w:lineRule="auto"/>
        <w:jc w:val="both"/>
        <w:rPr>
          <w:rFonts w:ascii="Arial" w:hAnsi="Arial" w:cs="Arial"/>
          <w:sz w:val="20"/>
          <w:szCs w:val="20"/>
        </w:rPr>
      </w:pPr>
      <w:r w:rsidRPr="00EE192C">
        <w:rPr>
          <w:rFonts w:ascii="Arial" w:hAnsi="Arial" w:cs="Arial"/>
          <w:sz w:val="20"/>
          <w:szCs w:val="20"/>
        </w:rPr>
        <w:t xml:space="preserve">Wszelkie zapytania, wnioski, skargi dotyczące przetwarzania danych osobowych przez Administratora Danych Osobowych, zwane dalej </w:t>
      </w:r>
      <w:r w:rsidRPr="00EE192C">
        <w:rPr>
          <w:rFonts w:ascii="Arial" w:hAnsi="Arial" w:cs="Arial"/>
          <w:b/>
          <w:bCs/>
          <w:sz w:val="20"/>
          <w:szCs w:val="20"/>
        </w:rPr>
        <w:t>Zgłoszeniami</w:t>
      </w:r>
      <w:r w:rsidRPr="00EE192C">
        <w:rPr>
          <w:rFonts w:ascii="Arial" w:hAnsi="Arial" w:cs="Arial"/>
          <w:sz w:val="20"/>
          <w:szCs w:val="20"/>
        </w:rPr>
        <w:t>, należy kierować na następujący adres e-mail</w:t>
      </w:r>
      <w:r w:rsidR="00D24A51" w:rsidRPr="00EE192C">
        <w:rPr>
          <w:rFonts w:ascii="Arial" w:hAnsi="Arial" w:cs="Arial"/>
          <w:sz w:val="20"/>
          <w:szCs w:val="20"/>
        </w:rPr>
        <w:t>:</w:t>
      </w:r>
      <w:r w:rsidR="001A0A6D" w:rsidRPr="001A0A6D">
        <w:rPr>
          <w:rFonts w:ascii="Verdana" w:eastAsia="Times New Roman" w:hAnsi="Verdana"/>
          <w:sz w:val="19"/>
          <w:szCs w:val="19"/>
          <w:lang w:eastAsia="pl-PL"/>
        </w:rPr>
        <w:t xml:space="preserve"> </w:t>
      </w:r>
      <w:r w:rsidR="001A0A6D" w:rsidRPr="001A0A6D">
        <w:rPr>
          <w:rFonts w:ascii="Arial" w:hAnsi="Arial" w:cs="Arial"/>
          <w:sz w:val="20"/>
          <w:szCs w:val="20"/>
        </w:rPr>
        <w:t xml:space="preserve">rodo@womak.pl </w:t>
      </w:r>
      <w:r w:rsidRPr="00EE192C">
        <w:rPr>
          <w:rFonts w:ascii="Arial" w:hAnsi="Arial" w:cs="Arial"/>
          <w:sz w:val="20"/>
          <w:szCs w:val="20"/>
        </w:rPr>
        <w:t>lub w formie pisemnej na adres</w:t>
      </w:r>
      <w:r w:rsidR="00D24A51" w:rsidRPr="00EE192C">
        <w:rPr>
          <w:rFonts w:ascii="Arial" w:hAnsi="Arial" w:cs="Arial"/>
          <w:sz w:val="20"/>
          <w:szCs w:val="20"/>
        </w:rPr>
        <w:t xml:space="preserve"> </w:t>
      </w:r>
      <w:r w:rsidR="001A0A6D">
        <w:rPr>
          <w:rFonts w:ascii="Arial" w:hAnsi="Arial" w:cs="Arial"/>
          <w:kern w:val="1"/>
          <w:sz w:val="20"/>
          <w:szCs w:val="20"/>
        </w:rPr>
        <w:t>ul. Grabiszyńska 240/2.5</w:t>
      </w:r>
      <w:r w:rsidR="001A0A6D" w:rsidRPr="00EE192C">
        <w:rPr>
          <w:rFonts w:ascii="Arial" w:hAnsi="Arial" w:cs="Arial"/>
          <w:kern w:val="1"/>
          <w:sz w:val="20"/>
          <w:szCs w:val="20"/>
        </w:rPr>
        <w:t>,</w:t>
      </w:r>
      <w:r w:rsidR="001A0A6D">
        <w:rPr>
          <w:rFonts w:ascii="Arial" w:hAnsi="Arial" w:cs="Arial"/>
          <w:kern w:val="1"/>
          <w:sz w:val="20"/>
          <w:szCs w:val="20"/>
        </w:rPr>
        <w:t xml:space="preserve"> 53-</w:t>
      </w:r>
      <w:r w:rsidR="001A0A6D" w:rsidRPr="0032281E">
        <w:rPr>
          <w:rFonts w:ascii="Arial" w:hAnsi="Arial" w:cs="Arial"/>
          <w:kern w:val="1"/>
          <w:sz w:val="20"/>
          <w:szCs w:val="20"/>
        </w:rPr>
        <w:t>235 Wrocław</w:t>
      </w:r>
      <w:r w:rsidR="004B1550">
        <w:rPr>
          <w:rFonts w:ascii="Arial" w:hAnsi="Arial" w:cs="Arial"/>
          <w:sz w:val="20"/>
          <w:szCs w:val="20"/>
        </w:rPr>
        <w:t xml:space="preserve">. </w:t>
      </w:r>
      <w:r w:rsidRPr="00EE192C">
        <w:rPr>
          <w:rFonts w:ascii="Arial" w:hAnsi="Arial" w:cs="Arial"/>
          <w:sz w:val="20"/>
          <w:szCs w:val="20"/>
        </w:rPr>
        <w:t>W treści zgłoszenia należy w sposób wyraźny wskazać:</w:t>
      </w:r>
    </w:p>
    <w:p w14:paraId="6162AFCB" w14:textId="28D1A6FC" w:rsidR="00C71569" w:rsidRDefault="00C71569" w:rsidP="00D35CAD">
      <w:pPr>
        <w:pStyle w:val="Akapitzlist"/>
        <w:numPr>
          <w:ilvl w:val="0"/>
          <w:numId w:val="2"/>
        </w:numPr>
        <w:spacing w:after="0" w:line="360" w:lineRule="auto"/>
        <w:ind w:left="567" w:hanging="283"/>
        <w:jc w:val="both"/>
        <w:rPr>
          <w:rFonts w:ascii="Arial" w:hAnsi="Arial" w:cs="Arial"/>
          <w:sz w:val="20"/>
          <w:szCs w:val="20"/>
        </w:rPr>
      </w:pPr>
      <w:r>
        <w:rPr>
          <w:rFonts w:ascii="Arial" w:hAnsi="Arial" w:cs="Arial"/>
          <w:sz w:val="20"/>
          <w:szCs w:val="20"/>
        </w:rPr>
        <w:t>dane osoby lub osób, których dotyczy Zgłoszenie</w:t>
      </w:r>
      <w:r w:rsidR="00AF15A3">
        <w:rPr>
          <w:rFonts w:ascii="Arial" w:hAnsi="Arial" w:cs="Arial"/>
          <w:sz w:val="20"/>
          <w:szCs w:val="20"/>
        </w:rPr>
        <w:t>,</w:t>
      </w:r>
    </w:p>
    <w:p w14:paraId="21FEEEC4" w14:textId="21109056" w:rsidR="00C71569" w:rsidRDefault="00C71569" w:rsidP="00D35CAD">
      <w:pPr>
        <w:pStyle w:val="Akapitzlist"/>
        <w:numPr>
          <w:ilvl w:val="0"/>
          <w:numId w:val="2"/>
        </w:numPr>
        <w:spacing w:after="0" w:line="360" w:lineRule="auto"/>
        <w:ind w:left="567" w:hanging="283"/>
        <w:jc w:val="both"/>
        <w:rPr>
          <w:rFonts w:ascii="Arial" w:hAnsi="Arial" w:cs="Arial"/>
          <w:sz w:val="20"/>
          <w:szCs w:val="20"/>
        </w:rPr>
      </w:pPr>
      <w:r>
        <w:rPr>
          <w:rFonts w:ascii="Arial" w:hAnsi="Arial" w:cs="Arial"/>
          <w:sz w:val="20"/>
          <w:szCs w:val="20"/>
        </w:rPr>
        <w:t>zdarzenie, które jest powodem Zgłoszenia</w:t>
      </w:r>
      <w:r w:rsidR="00AF15A3">
        <w:rPr>
          <w:rFonts w:ascii="Arial" w:hAnsi="Arial" w:cs="Arial"/>
          <w:sz w:val="20"/>
          <w:szCs w:val="20"/>
        </w:rPr>
        <w:t>,</w:t>
      </w:r>
    </w:p>
    <w:p w14:paraId="4C1A9DE2" w14:textId="4A94FBAF" w:rsidR="00C71569" w:rsidRDefault="00C71569" w:rsidP="00D35CAD">
      <w:pPr>
        <w:pStyle w:val="Akapitzlist"/>
        <w:numPr>
          <w:ilvl w:val="0"/>
          <w:numId w:val="2"/>
        </w:numPr>
        <w:spacing w:after="0" w:line="360" w:lineRule="auto"/>
        <w:ind w:left="567" w:hanging="283"/>
        <w:jc w:val="both"/>
        <w:rPr>
          <w:rFonts w:ascii="Arial" w:hAnsi="Arial" w:cs="Arial"/>
          <w:sz w:val="20"/>
          <w:szCs w:val="20"/>
        </w:rPr>
      </w:pPr>
      <w:r>
        <w:rPr>
          <w:rFonts w:ascii="Arial" w:hAnsi="Arial" w:cs="Arial"/>
          <w:sz w:val="20"/>
          <w:szCs w:val="20"/>
        </w:rPr>
        <w:t>przedstawić swoje żądania oraz podstawę prawną tych żądań</w:t>
      </w:r>
      <w:r w:rsidR="00AF15A3">
        <w:rPr>
          <w:rFonts w:ascii="Arial" w:hAnsi="Arial" w:cs="Arial"/>
          <w:sz w:val="20"/>
          <w:szCs w:val="20"/>
        </w:rPr>
        <w:t>,</w:t>
      </w:r>
    </w:p>
    <w:p w14:paraId="3427C849" w14:textId="278357F4" w:rsidR="00C71569" w:rsidRDefault="00C71569" w:rsidP="00D35CAD">
      <w:pPr>
        <w:pStyle w:val="Akapitzlist"/>
        <w:numPr>
          <w:ilvl w:val="0"/>
          <w:numId w:val="2"/>
        </w:numPr>
        <w:spacing w:after="0" w:line="360" w:lineRule="auto"/>
        <w:ind w:left="567" w:hanging="283"/>
        <w:jc w:val="both"/>
        <w:rPr>
          <w:rFonts w:ascii="Arial" w:hAnsi="Arial" w:cs="Arial"/>
          <w:sz w:val="20"/>
          <w:szCs w:val="20"/>
        </w:rPr>
      </w:pPr>
      <w:r>
        <w:rPr>
          <w:rFonts w:ascii="Arial" w:hAnsi="Arial" w:cs="Arial"/>
          <w:sz w:val="20"/>
          <w:szCs w:val="20"/>
        </w:rPr>
        <w:t>wskazać oczekiwany sposób załatwienia sprawy.</w:t>
      </w:r>
    </w:p>
    <w:p w14:paraId="753B628C" w14:textId="5F86CFA0" w:rsidR="00C71569" w:rsidRDefault="00C71569" w:rsidP="00D35CAD">
      <w:pPr>
        <w:pStyle w:val="Akapitzlist"/>
        <w:numPr>
          <w:ilvl w:val="0"/>
          <w:numId w:val="1"/>
        </w:numPr>
        <w:spacing w:after="0" w:line="360" w:lineRule="auto"/>
        <w:ind w:left="284" w:hanging="284"/>
        <w:jc w:val="both"/>
        <w:rPr>
          <w:rFonts w:ascii="Arial" w:hAnsi="Arial" w:cs="Arial"/>
          <w:sz w:val="20"/>
          <w:szCs w:val="20"/>
        </w:rPr>
      </w:pPr>
      <w:r w:rsidRPr="00D24A51">
        <w:rPr>
          <w:rFonts w:ascii="Arial" w:hAnsi="Arial" w:cs="Arial"/>
          <w:sz w:val="20"/>
          <w:szCs w:val="20"/>
        </w:rPr>
        <w:t xml:space="preserve"> </w:t>
      </w:r>
      <w:r>
        <w:rPr>
          <w:rFonts w:ascii="Arial" w:hAnsi="Arial" w:cs="Arial"/>
          <w:sz w:val="20"/>
          <w:szCs w:val="20"/>
        </w:rPr>
        <w:t xml:space="preserve">W naszym </w:t>
      </w:r>
      <w:r w:rsidR="00B37954">
        <w:rPr>
          <w:rFonts w:ascii="Arial" w:hAnsi="Arial" w:cs="Arial"/>
          <w:sz w:val="20"/>
          <w:szCs w:val="20"/>
        </w:rPr>
        <w:t>Serwisie</w:t>
      </w:r>
      <w:r>
        <w:rPr>
          <w:rFonts w:ascii="Arial" w:hAnsi="Arial" w:cs="Arial"/>
          <w:sz w:val="20"/>
          <w:szCs w:val="20"/>
        </w:rPr>
        <w:t xml:space="preserve"> internetowym zbieramy następujące dane osobowe:</w:t>
      </w:r>
    </w:p>
    <w:p w14:paraId="02408063" w14:textId="6E9A3175" w:rsidR="00C71569" w:rsidRDefault="00C71569" w:rsidP="00D35CAD">
      <w:pPr>
        <w:pStyle w:val="Akapitzlist"/>
        <w:numPr>
          <w:ilvl w:val="0"/>
          <w:numId w:val="3"/>
        </w:numPr>
        <w:spacing w:after="0" w:line="360" w:lineRule="auto"/>
        <w:ind w:left="567" w:hanging="283"/>
        <w:jc w:val="both"/>
        <w:rPr>
          <w:rFonts w:ascii="Arial" w:hAnsi="Arial" w:cs="Arial"/>
          <w:sz w:val="20"/>
          <w:szCs w:val="20"/>
        </w:rPr>
      </w:pPr>
      <w:bookmarkStart w:id="0" w:name="_Hlk530572873"/>
      <w:r>
        <w:rPr>
          <w:rFonts w:ascii="Arial" w:hAnsi="Arial" w:cs="Arial"/>
          <w:b/>
          <w:bCs/>
          <w:sz w:val="20"/>
          <w:szCs w:val="20"/>
        </w:rPr>
        <w:t xml:space="preserve">imię i nazwisko </w:t>
      </w:r>
      <w:r>
        <w:rPr>
          <w:rFonts w:ascii="Arial" w:hAnsi="Arial" w:cs="Arial"/>
          <w:sz w:val="20"/>
          <w:szCs w:val="20"/>
        </w:rPr>
        <w:t xml:space="preserve">– mogą być przetwarzane, gdy jako </w:t>
      </w:r>
      <w:r w:rsidR="00645AAD">
        <w:rPr>
          <w:rFonts w:ascii="Arial" w:hAnsi="Arial" w:cs="Arial"/>
          <w:sz w:val="20"/>
          <w:szCs w:val="20"/>
        </w:rPr>
        <w:t xml:space="preserve">użytkownik </w:t>
      </w:r>
      <w:r>
        <w:rPr>
          <w:rFonts w:ascii="Arial" w:hAnsi="Arial" w:cs="Arial"/>
          <w:sz w:val="20"/>
          <w:szCs w:val="20"/>
        </w:rPr>
        <w:t>naszego S</w:t>
      </w:r>
      <w:r w:rsidR="006A2705">
        <w:rPr>
          <w:rFonts w:ascii="Arial" w:hAnsi="Arial" w:cs="Arial"/>
          <w:sz w:val="20"/>
          <w:szCs w:val="20"/>
        </w:rPr>
        <w:t>erwisu</w:t>
      </w:r>
      <w:r>
        <w:rPr>
          <w:rFonts w:ascii="Arial" w:hAnsi="Arial" w:cs="Arial"/>
          <w:sz w:val="20"/>
          <w:szCs w:val="20"/>
        </w:rPr>
        <w:t xml:space="preserve"> internetowego </w:t>
      </w:r>
      <w:r w:rsidR="008003A0">
        <w:rPr>
          <w:rFonts w:ascii="Arial" w:hAnsi="Arial" w:cs="Arial"/>
          <w:sz w:val="20"/>
          <w:szCs w:val="20"/>
        </w:rPr>
        <w:t>przekażesz nam je</w:t>
      </w:r>
      <w:r>
        <w:rPr>
          <w:rFonts w:ascii="Arial" w:hAnsi="Arial" w:cs="Arial"/>
          <w:sz w:val="20"/>
          <w:szCs w:val="20"/>
        </w:rPr>
        <w:t xml:space="preserve"> za pośrednictwem poczty </w:t>
      </w:r>
      <w:bookmarkStart w:id="1" w:name="_Hlk534815244"/>
      <w:r w:rsidR="001A1417">
        <w:rPr>
          <w:rFonts w:ascii="Arial" w:hAnsi="Arial" w:cs="Arial"/>
          <w:sz w:val="20"/>
          <w:szCs w:val="20"/>
        </w:rPr>
        <w:t>elektronicznej</w:t>
      </w:r>
      <w:r w:rsidR="00997CA8">
        <w:rPr>
          <w:rFonts w:ascii="Arial" w:hAnsi="Arial" w:cs="Arial"/>
          <w:sz w:val="20"/>
          <w:szCs w:val="20"/>
        </w:rPr>
        <w:t>, przy kontakcie telefonicznym,</w:t>
      </w:r>
      <w:r w:rsidR="001A1417">
        <w:rPr>
          <w:rFonts w:ascii="Arial" w:hAnsi="Arial" w:cs="Arial"/>
          <w:sz w:val="20"/>
          <w:szCs w:val="20"/>
        </w:rPr>
        <w:t xml:space="preserve"> </w:t>
      </w:r>
      <w:r w:rsidR="008003A0">
        <w:rPr>
          <w:rFonts w:ascii="Arial" w:hAnsi="Arial" w:cs="Arial"/>
          <w:sz w:val="20"/>
          <w:szCs w:val="20"/>
        </w:rPr>
        <w:t xml:space="preserve">za pośrednictwem </w:t>
      </w:r>
      <w:r w:rsidR="00C36C3B">
        <w:rPr>
          <w:rFonts w:ascii="Arial" w:hAnsi="Arial" w:cs="Arial"/>
          <w:sz w:val="20"/>
          <w:szCs w:val="20"/>
        </w:rPr>
        <w:t xml:space="preserve">formularza </w:t>
      </w:r>
      <w:r w:rsidR="006A2705">
        <w:rPr>
          <w:rFonts w:ascii="Arial" w:hAnsi="Arial" w:cs="Arial"/>
          <w:sz w:val="20"/>
          <w:szCs w:val="20"/>
        </w:rPr>
        <w:t>kontaktowego</w:t>
      </w:r>
      <w:r>
        <w:rPr>
          <w:rFonts w:ascii="Arial" w:hAnsi="Arial" w:cs="Arial"/>
          <w:sz w:val="20"/>
          <w:szCs w:val="20"/>
        </w:rPr>
        <w:t xml:space="preserve"> dostępn</w:t>
      </w:r>
      <w:r w:rsidR="00997CA8">
        <w:rPr>
          <w:rFonts w:ascii="Arial" w:hAnsi="Arial" w:cs="Arial"/>
          <w:sz w:val="20"/>
          <w:szCs w:val="20"/>
        </w:rPr>
        <w:t>ego</w:t>
      </w:r>
      <w:r w:rsidR="00C36C3B">
        <w:rPr>
          <w:rFonts w:ascii="Arial" w:hAnsi="Arial" w:cs="Arial"/>
          <w:sz w:val="20"/>
          <w:szCs w:val="20"/>
        </w:rPr>
        <w:t xml:space="preserve"> </w:t>
      </w:r>
      <w:r>
        <w:rPr>
          <w:rFonts w:ascii="Arial" w:hAnsi="Arial" w:cs="Arial"/>
          <w:sz w:val="20"/>
          <w:szCs w:val="20"/>
        </w:rPr>
        <w:t>w naszym S</w:t>
      </w:r>
      <w:r w:rsidR="00B6401F">
        <w:rPr>
          <w:rFonts w:ascii="Arial" w:hAnsi="Arial" w:cs="Arial"/>
          <w:sz w:val="20"/>
          <w:szCs w:val="20"/>
        </w:rPr>
        <w:t>erwisie</w:t>
      </w:r>
      <w:r>
        <w:rPr>
          <w:rFonts w:ascii="Arial" w:hAnsi="Arial" w:cs="Arial"/>
          <w:sz w:val="20"/>
          <w:szCs w:val="20"/>
        </w:rPr>
        <w:t xml:space="preserve"> internetowym</w:t>
      </w:r>
      <w:bookmarkEnd w:id="1"/>
      <w:r w:rsidR="008003A0">
        <w:rPr>
          <w:rFonts w:ascii="Arial" w:hAnsi="Arial" w:cs="Arial"/>
          <w:sz w:val="20"/>
          <w:szCs w:val="20"/>
        </w:rPr>
        <w:t xml:space="preserve"> lub drogą tradycyjną</w:t>
      </w:r>
    </w:p>
    <w:p w14:paraId="6B9F1C7C" w14:textId="5632B670" w:rsidR="00C71569" w:rsidRDefault="00C71569" w:rsidP="00D35CAD">
      <w:pPr>
        <w:pStyle w:val="Akapitzlist"/>
        <w:numPr>
          <w:ilvl w:val="0"/>
          <w:numId w:val="3"/>
        </w:numPr>
        <w:spacing w:after="0" w:line="360" w:lineRule="auto"/>
        <w:ind w:left="567" w:hanging="283"/>
        <w:jc w:val="both"/>
        <w:rPr>
          <w:rFonts w:ascii="Arial" w:hAnsi="Arial" w:cs="Arial"/>
          <w:sz w:val="20"/>
          <w:szCs w:val="20"/>
        </w:rPr>
      </w:pPr>
      <w:r>
        <w:rPr>
          <w:rFonts w:ascii="Arial" w:hAnsi="Arial" w:cs="Arial"/>
          <w:b/>
          <w:bCs/>
          <w:sz w:val="20"/>
          <w:szCs w:val="20"/>
        </w:rPr>
        <w:t>numer telefonu</w:t>
      </w:r>
      <w:r>
        <w:rPr>
          <w:rFonts w:ascii="Arial" w:hAnsi="Arial" w:cs="Arial"/>
          <w:sz w:val="20"/>
          <w:szCs w:val="20"/>
        </w:rPr>
        <w:t xml:space="preserve"> – może być przetwarzany w przypadku kontaktu </w:t>
      </w:r>
      <w:r w:rsidR="008003A0">
        <w:rPr>
          <w:rFonts w:ascii="Arial" w:hAnsi="Arial" w:cs="Arial"/>
          <w:sz w:val="20"/>
          <w:szCs w:val="20"/>
        </w:rPr>
        <w:t>telefonicznego, a</w:t>
      </w:r>
      <w:r>
        <w:rPr>
          <w:rFonts w:ascii="Arial" w:hAnsi="Arial" w:cs="Arial"/>
          <w:sz w:val="20"/>
          <w:szCs w:val="20"/>
        </w:rPr>
        <w:t xml:space="preserve"> także </w:t>
      </w:r>
      <w:proofErr w:type="gramStart"/>
      <w:r>
        <w:rPr>
          <w:rFonts w:ascii="Arial" w:hAnsi="Arial" w:cs="Arial"/>
          <w:sz w:val="20"/>
          <w:szCs w:val="20"/>
        </w:rPr>
        <w:t>wtedy</w:t>
      </w:r>
      <w:proofErr w:type="gramEnd"/>
      <w:r w:rsidR="008003A0">
        <w:rPr>
          <w:rFonts w:ascii="Arial" w:hAnsi="Arial" w:cs="Arial"/>
          <w:sz w:val="20"/>
          <w:szCs w:val="20"/>
        </w:rPr>
        <w:t xml:space="preserve"> </w:t>
      </w:r>
      <w:r>
        <w:rPr>
          <w:rFonts w:ascii="Arial" w:hAnsi="Arial" w:cs="Arial"/>
          <w:sz w:val="20"/>
          <w:szCs w:val="20"/>
        </w:rPr>
        <w:t xml:space="preserve">gdy </w:t>
      </w:r>
      <w:r w:rsidR="008003A0">
        <w:rPr>
          <w:rFonts w:ascii="Arial" w:hAnsi="Arial" w:cs="Arial"/>
          <w:sz w:val="20"/>
          <w:szCs w:val="20"/>
        </w:rPr>
        <w:t>przekażesz nam go</w:t>
      </w:r>
      <w:r>
        <w:rPr>
          <w:rFonts w:ascii="Arial" w:hAnsi="Arial" w:cs="Arial"/>
          <w:sz w:val="20"/>
          <w:szCs w:val="20"/>
        </w:rPr>
        <w:t xml:space="preserve"> za pośrednictwem poczty elektronicznej</w:t>
      </w:r>
      <w:r w:rsidR="008003A0">
        <w:rPr>
          <w:rFonts w:ascii="Arial" w:hAnsi="Arial" w:cs="Arial"/>
          <w:sz w:val="20"/>
          <w:szCs w:val="20"/>
        </w:rPr>
        <w:t xml:space="preserve"> </w:t>
      </w:r>
      <w:r w:rsidR="0064032B">
        <w:rPr>
          <w:rFonts w:ascii="Arial" w:hAnsi="Arial" w:cs="Arial"/>
          <w:sz w:val="20"/>
          <w:szCs w:val="20"/>
        </w:rPr>
        <w:t xml:space="preserve">formularza </w:t>
      </w:r>
      <w:r w:rsidR="00B6401F">
        <w:rPr>
          <w:rFonts w:ascii="Arial" w:hAnsi="Arial" w:cs="Arial"/>
          <w:sz w:val="20"/>
          <w:szCs w:val="20"/>
        </w:rPr>
        <w:t xml:space="preserve">kontaktowego </w:t>
      </w:r>
      <w:r w:rsidR="0064032B">
        <w:rPr>
          <w:rFonts w:ascii="Arial" w:hAnsi="Arial" w:cs="Arial"/>
          <w:sz w:val="20"/>
          <w:szCs w:val="20"/>
        </w:rPr>
        <w:t>dostępn</w:t>
      </w:r>
      <w:r w:rsidR="00997CA8">
        <w:rPr>
          <w:rFonts w:ascii="Arial" w:hAnsi="Arial" w:cs="Arial"/>
          <w:sz w:val="20"/>
          <w:szCs w:val="20"/>
        </w:rPr>
        <w:t>ego</w:t>
      </w:r>
      <w:r w:rsidR="0064032B">
        <w:rPr>
          <w:rFonts w:ascii="Arial" w:hAnsi="Arial" w:cs="Arial"/>
          <w:sz w:val="20"/>
          <w:szCs w:val="20"/>
        </w:rPr>
        <w:t xml:space="preserve"> w naszym </w:t>
      </w:r>
      <w:r w:rsidR="00B37954">
        <w:rPr>
          <w:rFonts w:ascii="Arial" w:hAnsi="Arial" w:cs="Arial"/>
          <w:sz w:val="20"/>
          <w:szCs w:val="20"/>
        </w:rPr>
        <w:t>Serwisie</w:t>
      </w:r>
      <w:r w:rsidR="0064032B">
        <w:rPr>
          <w:rFonts w:ascii="Arial" w:hAnsi="Arial" w:cs="Arial"/>
          <w:sz w:val="20"/>
          <w:szCs w:val="20"/>
        </w:rPr>
        <w:t xml:space="preserve"> </w:t>
      </w:r>
      <w:proofErr w:type="gramStart"/>
      <w:r w:rsidR="0064032B">
        <w:rPr>
          <w:rFonts w:ascii="Arial" w:hAnsi="Arial" w:cs="Arial"/>
          <w:sz w:val="20"/>
          <w:szCs w:val="20"/>
        </w:rPr>
        <w:t>internetowym</w:t>
      </w:r>
      <w:r w:rsidR="00B402E9">
        <w:rPr>
          <w:rFonts w:ascii="Arial" w:hAnsi="Arial" w:cs="Arial"/>
          <w:sz w:val="20"/>
          <w:szCs w:val="20"/>
        </w:rPr>
        <w:t>,</w:t>
      </w:r>
      <w:proofErr w:type="gramEnd"/>
      <w:r w:rsidR="008003A0">
        <w:rPr>
          <w:rFonts w:ascii="Arial" w:hAnsi="Arial" w:cs="Arial"/>
          <w:sz w:val="20"/>
          <w:szCs w:val="20"/>
        </w:rPr>
        <w:t xml:space="preserve"> lub pocztą tradycyjną,</w:t>
      </w:r>
    </w:p>
    <w:p w14:paraId="6390D5B8" w14:textId="7E1E5991" w:rsidR="00746246" w:rsidRDefault="00C71569" w:rsidP="00D35CAD">
      <w:pPr>
        <w:pStyle w:val="Akapitzlist"/>
        <w:numPr>
          <w:ilvl w:val="0"/>
          <w:numId w:val="3"/>
        </w:numPr>
        <w:spacing w:after="0" w:line="360" w:lineRule="auto"/>
        <w:ind w:left="567" w:hanging="283"/>
        <w:jc w:val="both"/>
        <w:rPr>
          <w:rFonts w:ascii="Arial" w:hAnsi="Arial" w:cs="Arial"/>
          <w:sz w:val="20"/>
          <w:szCs w:val="20"/>
        </w:rPr>
      </w:pPr>
      <w:r w:rsidRPr="00746246">
        <w:rPr>
          <w:rFonts w:ascii="Arial" w:hAnsi="Arial" w:cs="Arial"/>
          <w:b/>
          <w:bCs/>
          <w:sz w:val="20"/>
          <w:szCs w:val="20"/>
        </w:rPr>
        <w:t>adres e-mail</w:t>
      </w:r>
      <w:r w:rsidRPr="00746246">
        <w:rPr>
          <w:rFonts w:ascii="Arial" w:hAnsi="Arial" w:cs="Arial"/>
          <w:sz w:val="20"/>
          <w:szCs w:val="20"/>
        </w:rPr>
        <w:t xml:space="preserve"> – może być przetwarzany, gdy jako </w:t>
      </w:r>
      <w:r w:rsidR="008003A0">
        <w:rPr>
          <w:rFonts w:ascii="Arial" w:hAnsi="Arial" w:cs="Arial"/>
          <w:sz w:val="20"/>
          <w:szCs w:val="20"/>
        </w:rPr>
        <w:t>użytkownik Serwisu przekaże</w:t>
      </w:r>
      <w:r w:rsidR="004B1550">
        <w:rPr>
          <w:rFonts w:ascii="Arial" w:hAnsi="Arial" w:cs="Arial"/>
          <w:sz w:val="20"/>
          <w:szCs w:val="20"/>
        </w:rPr>
        <w:t>sz</w:t>
      </w:r>
      <w:r w:rsidR="008003A0">
        <w:rPr>
          <w:rFonts w:ascii="Arial" w:hAnsi="Arial" w:cs="Arial"/>
          <w:sz w:val="20"/>
          <w:szCs w:val="20"/>
        </w:rPr>
        <w:t xml:space="preserve"> nam go </w:t>
      </w:r>
      <w:r w:rsidRPr="00746246">
        <w:rPr>
          <w:rFonts w:ascii="Arial" w:hAnsi="Arial" w:cs="Arial"/>
          <w:sz w:val="20"/>
          <w:szCs w:val="20"/>
        </w:rPr>
        <w:t xml:space="preserve">za pośrednictwem poczty elektronicznej, </w:t>
      </w:r>
      <w:r w:rsidR="003D1200" w:rsidRPr="00746246">
        <w:rPr>
          <w:rFonts w:ascii="Arial" w:hAnsi="Arial" w:cs="Arial"/>
          <w:sz w:val="20"/>
          <w:szCs w:val="20"/>
        </w:rPr>
        <w:t xml:space="preserve">formularza kontaktowego </w:t>
      </w:r>
      <w:r w:rsidR="00997CA8" w:rsidRPr="00746246">
        <w:rPr>
          <w:rFonts w:ascii="Arial" w:hAnsi="Arial" w:cs="Arial"/>
          <w:sz w:val="20"/>
          <w:szCs w:val="20"/>
        </w:rPr>
        <w:t>dostępnego</w:t>
      </w:r>
      <w:r w:rsidR="003D1200" w:rsidRPr="00746246">
        <w:rPr>
          <w:rFonts w:ascii="Arial" w:hAnsi="Arial" w:cs="Arial"/>
          <w:sz w:val="20"/>
          <w:szCs w:val="20"/>
        </w:rPr>
        <w:t xml:space="preserve"> w naszym </w:t>
      </w:r>
      <w:r w:rsidR="00B37954" w:rsidRPr="00746246">
        <w:rPr>
          <w:rFonts w:ascii="Arial" w:hAnsi="Arial" w:cs="Arial"/>
          <w:sz w:val="20"/>
          <w:szCs w:val="20"/>
        </w:rPr>
        <w:t>Serwisie</w:t>
      </w:r>
      <w:r w:rsidR="003D1200" w:rsidRPr="00746246">
        <w:rPr>
          <w:rFonts w:ascii="Arial" w:hAnsi="Arial" w:cs="Arial"/>
          <w:sz w:val="20"/>
          <w:szCs w:val="20"/>
        </w:rPr>
        <w:t xml:space="preserve"> internetowym</w:t>
      </w:r>
      <w:r w:rsidRPr="00746246">
        <w:rPr>
          <w:rFonts w:ascii="Arial" w:hAnsi="Arial" w:cs="Arial"/>
          <w:sz w:val="20"/>
          <w:szCs w:val="20"/>
        </w:rPr>
        <w:t>,</w:t>
      </w:r>
      <w:r w:rsidR="008003A0">
        <w:rPr>
          <w:rFonts w:ascii="Arial" w:hAnsi="Arial" w:cs="Arial"/>
          <w:sz w:val="20"/>
          <w:szCs w:val="20"/>
        </w:rPr>
        <w:t xml:space="preserve"> pocztą tradycyjną</w:t>
      </w:r>
      <w:r w:rsidRPr="00746246">
        <w:rPr>
          <w:rFonts w:ascii="Arial" w:hAnsi="Arial" w:cs="Arial"/>
          <w:sz w:val="20"/>
          <w:szCs w:val="20"/>
        </w:rPr>
        <w:t xml:space="preserve"> jak również przy kontakcie telefonicznym</w:t>
      </w:r>
      <w:r w:rsidR="003D1200" w:rsidRPr="00746246">
        <w:rPr>
          <w:rFonts w:ascii="Arial" w:hAnsi="Arial" w:cs="Arial"/>
          <w:sz w:val="20"/>
          <w:szCs w:val="20"/>
        </w:rPr>
        <w:t>,</w:t>
      </w:r>
    </w:p>
    <w:p w14:paraId="7E60E75C" w14:textId="2116358F" w:rsidR="00C71569" w:rsidRPr="00746246" w:rsidRDefault="00701690" w:rsidP="00D35CAD">
      <w:pPr>
        <w:pStyle w:val="Akapitzlist"/>
        <w:numPr>
          <w:ilvl w:val="0"/>
          <w:numId w:val="3"/>
        </w:numPr>
        <w:spacing w:after="0" w:line="360" w:lineRule="auto"/>
        <w:ind w:left="567" w:hanging="283"/>
        <w:jc w:val="both"/>
        <w:rPr>
          <w:rFonts w:ascii="Arial" w:hAnsi="Arial" w:cs="Arial"/>
          <w:sz w:val="20"/>
          <w:szCs w:val="20"/>
        </w:rPr>
      </w:pPr>
      <w:r w:rsidRPr="00746246">
        <w:rPr>
          <w:rFonts w:ascii="Arial" w:hAnsi="Arial" w:cs="Arial"/>
          <w:b/>
          <w:bCs/>
          <w:sz w:val="20"/>
          <w:szCs w:val="20"/>
        </w:rPr>
        <w:lastRenderedPageBreak/>
        <w:t>adres IP urządzenia</w:t>
      </w:r>
      <w:r>
        <w:rPr>
          <w:rFonts w:ascii="Arial" w:hAnsi="Arial" w:cs="Arial"/>
          <w:b/>
          <w:bCs/>
          <w:sz w:val="20"/>
          <w:szCs w:val="20"/>
        </w:rPr>
        <w:t xml:space="preserve"> oraz potencjalne dane osobowe zawarte w plikach </w:t>
      </w:r>
      <w:proofErr w:type="spellStart"/>
      <w:r>
        <w:rPr>
          <w:rFonts w:ascii="Arial" w:hAnsi="Arial" w:cs="Arial"/>
          <w:b/>
          <w:bCs/>
          <w:sz w:val="20"/>
          <w:szCs w:val="20"/>
        </w:rPr>
        <w:t>Cookies</w:t>
      </w:r>
      <w:proofErr w:type="spellEnd"/>
      <w:r w:rsidRPr="00746246">
        <w:rPr>
          <w:rFonts w:ascii="Arial" w:hAnsi="Arial" w:cs="Arial"/>
          <w:sz w:val="20"/>
          <w:szCs w:val="20"/>
        </w:rPr>
        <w:t xml:space="preserve"> – informacje wynikające z ogólnych zasad połączeń realizowanych w Internecie, takie jak adres IP (oraz inne informacje zawarte w logach systemowych), wykorzystywane są w celach technicznych oraz statystycznych, w tym w szczególności do zbierania ogólnych informacji demograficznych (np. o regionie, z którego następuje połączenie)</w:t>
      </w:r>
      <w:r>
        <w:rPr>
          <w:rFonts w:ascii="Arial" w:hAnsi="Arial" w:cs="Arial"/>
          <w:sz w:val="20"/>
          <w:szCs w:val="20"/>
        </w:rPr>
        <w:t>. Ten typ danych jest również wykorzystywany w celach marketingowych i analitycznych, jeżeli zostanie na to wyrażona zgoda</w:t>
      </w:r>
      <w:r w:rsidR="00855E70">
        <w:rPr>
          <w:rFonts w:ascii="Arial" w:hAnsi="Arial" w:cs="Arial"/>
          <w:sz w:val="20"/>
          <w:szCs w:val="20"/>
        </w:rPr>
        <w:t>,</w:t>
      </w:r>
    </w:p>
    <w:p w14:paraId="1A3A16F4" w14:textId="2ECE8459" w:rsidR="00C71569" w:rsidRDefault="00C71569" w:rsidP="00D35CAD">
      <w:pPr>
        <w:pStyle w:val="Akapitzlist"/>
        <w:numPr>
          <w:ilvl w:val="0"/>
          <w:numId w:val="3"/>
        </w:numPr>
        <w:spacing w:after="0" w:line="360" w:lineRule="auto"/>
        <w:ind w:left="567" w:hanging="283"/>
        <w:jc w:val="both"/>
        <w:rPr>
          <w:rFonts w:ascii="Arial" w:hAnsi="Arial" w:cs="Arial"/>
          <w:sz w:val="20"/>
          <w:szCs w:val="20"/>
        </w:rPr>
      </w:pPr>
      <w:r>
        <w:rPr>
          <w:rFonts w:ascii="Arial" w:hAnsi="Arial" w:cs="Arial"/>
          <w:sz w:val="20"/>
          <w:szCs w:val="20"/>
        </w:rPr>
        <w:t>ewentualnie inne dane mogą być pobierane w ramach prowadzenia określonych spraw lub mogą być podane użytkowników naszego S</w:t>
      </w:r>
      <w:r w:rsidR="00B37954">
        <w:rPr>
          <w:rFonts w:ascii="Arial" w:hAnsi="Arial" w:cs="Arial"/>
          <w:sz w:val="20"/>
          <w:szCs w:val="20"/>
        </w:rPr>
        <w:t>erwisu</w:t>
      </w:r>
      <w:r>
        <w:rPr>
          <w:rFonts w:ascii="Arial" w:hAnsi="Arial" w:cs="Arial"/>
          <w:sz w:val="20"/>
          <w:szCs w:val="20"/>
        </w:rPr>
        <w:t xml:space="preserve"> internetowego za pośrednictwem poczty elektronicznej, formularza kontaktowego dostępnego w </w:t>
      </w:r>
      <w:r w:rsidR="00B37954">
        <w:rPr>
          <w:rFonts w:ascii="Arial" w:hAnsi="Arial" w:cs="Arial"/>
          <w:sz w:val="20"/>
          <w:szCs w:val="20"/>
        </w:rPr>
        <w:t>Serwisie</w:t>
      </w:r>
      <w:r>
        <w:rPr>
          <w:rFonts w:ascii="Arial" w:hAnsi="Arial" w:cs="Arial"/>
          <w:sz w:val="20"/>
          <w:szCs w:val="20"/>
        </w:rPr>
        <w:t xml:space="preserve"> internetowym, poczty tradycyjnej lub przy kontakcie telefonicznym.</w:t>
      </w:r>
    </w:p>
    <w:bookmarkEnd w:id="0"/>
    <w:p w14:paraId="418F46C3" w14:textId="62BB44F1" w:rsidR="00C71569" w:rsidRDefault="00C71569" w:rsidP="00D35CAD">
      <w:pPr>
        <w:pStyle w:val="Akapitzlist"/>
        <w:numPr>
          <w:ilvl w:val="0"/>
          <w:numId w:val="1"/>
        </w:numPr>
        <w:spacing w:after="0" w:line="360" w:lineRule="auto"/>
        <w:ind w:left="284" w:hanging="284"/>
        <w:jc w:val="both"/>
        <w:rPr>
          <w:rFonts w:ascii="Arial" w:hAnsi="Arial" w:cs="Arial"/>
          <w:sz w:val="20"/>
          <w:szCs w:val="20"/>
        </w:rPr>
      </w:pPr>
      <w:r>
        <w:rPr>
          <w:rFonts w:ascii="Arial" w:hAnsi="Arial" w:cs="Arial"/>
          <w:sz w:val="20"/>
          <w:szCs w:val="20"/>
        </w:rPr>
        <w:t xml:space="preserve"> Każd</w:t>
      </w:r>
      <w:r w:rsidR="008003A0">
        <w:rPr>
          <w:rFonts w:ascii="Arial" w:hAnsi="Arial" w:cs="Arial"/>
          <w:sz w:val="20"/>
          <w:szCs w:val="20"/>
        </w:rPr>
        <w:t xml:space="preserve">a </w:t>
      </w:r>
      <w:r>
        <w:rPr>
          <w:rFonts w:ascii="Arial" w:hAnsi="Arial" w:cs="Arial"/>
          <w:sz w:val="20"/>
          <w:szCs w:val="20"/>
        </w:rPr>
        <w:t xml:space="preserve">osoba korzystająca z naszego </w:t>
      </w:r>
      <w:r w:rsidR="00F04046">
        <w:rPr>
          <w:rFonts w:ascii="Arial" w:hAnsi="Arial" w:cs="Arial"/>
          <w:sz w:val="20"/>
          <w:szCs w:val="20"/>
        </w:rPr>
        <w:t>Serwisu</w:t>
      </w:r>
      <w:r>
        <w:rPr>
          <w:rFonts w:ascii="Arial" w:hAnsi="Arial" w:cs="Arial"/>
          <w:sz w:val="20"/>
          <w:szCs w:val="20"/>
        </w:rPr>
        <w:t xml:space="preserve"> internetowego ma możliwość wyboru, czy i w jakim zakresie chce korzystać z naszych usług oraz udostępniać informacje i dane o sobie, w zakresie określonym treścią niniejszej Polityki prywatności. </w:t>
      </w:r>
    </w:p>
    <w:p w14:paraId="2A43D853" w14:textId="2E1C8F3D" w:rsidR="00997CA8" w:rsidRPr="00997CA8" w:rsidRDefault="00C71569" w:rsidP="00D35CAD">
      <w:pPr>
        <w:pStyle w:val="Akapitzlist"/>
        <w:numPr>
          <w:ilvl w:val="0"/>
          <w:numId w:val="1"/>
        </w:numPr>
        <w:spacing w:after="0" w:line="360" w:lineRule="auto"/>
        <w:ind w:left="284" w:hanging="284"/>
        <w:jc w:val="both"/>
        <w:rPr>
          <w:rFonts w:ascii="Arial" w:hAnsi="Arial" w:cs="Arial"/>
          <w:sz w:val="20"/>
          <w:szCs w:val="20"/>
        </w:rPr>
      </w:pPr>
      <w:r>
        <w:rPr>
          <w:rFonts w:ascii="Arial" w:hAnsi="Arial" w:cs="Arial"/>
          <w:sz w:val="20"/>
          <w:szCs w:val="20"/>
        </w:rPr>
        <w:t>Przetwarzamy dane osobowe w celu:</w:t>
      </w:r>
    </w:p>
    <w:p w14:paraId="05AF2C0E" w14:textId="6D27478A" w:rsidR="00997CA8" w:rsidRPr="00746246" w:rsidRDefault="00997CA8" w:rsidP="00D35CAD">
      <w:pPr>
        <w:pStyle w:val="Akapitzlist"/>
        <w:numPr>
          <w:ilvl w:val="0"/>
          <w:numId w:val="4"/>
        </w:numPr>
        <w:spacing w:after="0" w:line="360" w:lineRule="auto"/>
        <w:ind w:left="567" w:hanging="283"/>
        <w:jc w:val="both"/>
        <w:rPr>
          <w:rFonts w:ascii="Arial" w:hAnsi="Arial" w:cs="Arial"/>
          <w:sz w:val="20"/>
          <w:szCs w:val="20"/>
        </w:rPr>
      </w:pPr>
      <w:r>
        <w:rPr>
          <w:rFonts w:ascii="Arial" w:hAnsi="Arial" w:cs="Arial"/>
          <w:sz w:val="20"/>
          <w:szCs w:val="20"/>
        </w:rPr>
        <w:t>zawierania i wykonywania umów</w:t>
      </w:r>
      <w:r w:rsidR="007D4308">
        <w:rPr>
          <w:rFonts w:ascii="Arial" w:hAnsi="Arial" w:cs="Arial"/>
          <w:sz w:val="20"/>
          <w:szCs w:val="20"/>
        </w:rPr>
        <w:t xml:space="preserve"> w związku z oferowanymi przez nas usługami</w:t>
      </w:r>
      <w:r>
        <w:rPr>
          <w:rFonts w:ascii="Arial" w:hAnsi="Arial" w:cs="Arial"/>
          <w:sz w:val="20"/>
          <w:szCs w:val="20"/>
        </w:rPr>
        <w:t xml:space="preserve"> (art. 6 ust. 1 lit. b RODO) – </w:t>
      </w:r>
      <w:r>
        <w:rPr>
          <w:rFonts w:ascii="Arial" w:hAnsi="Arial" w:cs="Arial"/>
          <w:b/>
          <w:bCs/>
          <w:sz w:val="20"/>
          <w:szCs w:val="20"/>
        </w:rPr>
        <w:t>w tym zakresie dane przestaną być przetwarzane w momencie zrealizowania danej umowy</w:t>
      </w:r>
      <w:r w:rsidR="00746246">
        <w:rPr>
          <w:rFonts w:ascii="Arial" w:hAnsi="Arial" w:cs="Arial"/>
          <w:b/>
          <w:bCs/>
          <w:sz w:val="20"/>
          <w:szCs w:val="20"/>
        </w:rPr>
        <w:t>,</w:t>
      </w:r>
    </w:p>
    <w:p w14:paraId="23146D07" w14:textId="5A48D938" w:rsidR="00746246" w:rsidRDefault="00746246" w:rsidP="00D35CAD">
      <w:pPr>
        <w:pStyle w:val="Akapitzlist"/>
        <w:numPr>
          <w:ilvl w:val="0"/>
          <w:numId w:val="4"/>
        </w:numPr>
        <w:spacing w:after="0" w:line="360" w:lineRule="auto"/>
        <w:ind w:left="567" w:hanging="283"/>
        <w:jc w:val="both"/>
        <w:rPr>
          <w:rFonts w:ascii="Arial" w:hAnsi="Arial" w:cs="Arial"/>
          <w:sz w:val="20"/>
          <w:szCs w:val="20"/>
        </w:rPr>
      </w:pPr>
      <w:r>
        <w:rPr>
          <w:rFonts w:ascii="Arial" w:hAnsi="Arial" w:cs="Arial"/>
          <w:sz w:val="20"/>
          <w:szCs w:val="20"/>
        </w:rPr>
        <w:t xml:space="preserve">prowadzenia indywidualnego konta użytkownika (art. 6 ust. 1 lit. b RODO) – </w:t>
      </w:r>
      <w:r>
        <w:rPr>
          <w:rFonts w:ascii="Arial" w:hAnsi="Arial" w:cs="Arial"/>
          <w:b/>
          <w:bCs/>
          <w:sz w:val="20"/>
          <w:szCs w:val="20"/>
        </w:rPr>
        <w:t>w tym zakresie dane osobowe przestaną być przetwarzane w momencie usunięcia konta przez użytkownika,</w:t>
      </w:r>
    </w:p>
    <w:p w14:paraId="10CA7FF6" w14:textId="479003E0" w:rsidR="00997CA8" w:rsidRPr="000975A3" w:rsidRDefault="00C71569" w:rsidP="00D35CAD">
      <w:pPr>
        <w:pStyle w:val="Akapitzlist"/>
        <w:numPr>
          <w:ilvl w:val="0"/>
          <w:numId w:val="4"/>
        </w:numPr>
        <w:spacing w:after="0" w:line="360" w:lineRule="auto"/>
        <w:ind w:left="567" w:hanging="283"/>
        <w:jc w:val="both"/>
        <w:rPr>
          <w:rFonts w:ascii="Arial" w:hAnsi="Arial" w:cs="Arial"/>
          <w:sz w:val="20"/>
          <w:szCs w:val="20"/>
        </w:rPr>
      </w:pPr>
      <w:r>
        <w:rPr>
          <w:rFonts w:ascii="Arial" w:hAnsi="Arial" w:cs="Arial"/>
          <w:sz w:val="20"/>
          <w:szCs w:val="20"/>
        </w:rPr>
        <w:t xml:space="preserve">wykonywania obowiązków prawnych ciążących na Administratorze Danych Osobowych w szczególności prowadzenia dokumentacji, wystawianie faktur, itp.  (art. 6 ust. 1 lit. c RODO) – </w:t>
      </w:r>
      <w:r>
        <w:rPr>
          <w:rFonts w:ascii="Arial" w:hAnsi="Arial" w:cs="Arial"/>
          <w:b/>
          <w:bCs/>
          <w:sz w:val="20"/>
          <w:szCs w:val="20"/>
        </w:rPr>
        <w:t>w tym zakresie dane osobowe zostaną usunięte po spełnieniu określonych obowiązków prawnych</w:t>
      </w:r>
      <w:r w:rsidR="002322F5">
        <w:rPr>
          <w:rFonts w:ascii="Arial" w:hAnsi="Arial" w:cs="Arial"/>
          <w:b/>
          <w:bCs/>
          <w:sz w:val="20"/>
          <w:szCs w:val="20"/>
        </w:rPr>
        <w:t>,</w:t>
      </w:r>
    </w:p>
    <w:p w14:paraId="5E11674A" w14:textId="22387091" w:rsidR="00DA04A2" w:rsidRPr="0068668B" w:rsidRDefault="002322F5" w:rsidP="00DA04A2">
      <w:pPr>
        <w:pStyle w:val="Akapitzlist"/>
        <w:numPr>
          <w:ilvl w:val="0"/>
          <w:numId w:val="4"/>
        </w:numPr>
        <w:spacing w:after="0" w:line="360" w:lineRule="auto"/>
        <w:ind w:left="567" w:hanging="283"/>
        <w:jc w:val="both"/>
        <w:rPr>
          <w:rFonts w:ascii="Arial" w:hAnsi="Arial" w:cs="Arial"/>
          <w:sz w:val="20"/>
          <w:szCs w:val="20"/>
        </w:rPr>
      </w:pPr>
      <w:r w:rsidRPr="00650C20">
        <w:rPr>
          <w:rFonts w:ascii="Arial" w:hAnsi="Arial" w:cs="Arial"/>
          <w:sz w:val="20"/>
          <w:szCs w:val="20"/>
        </w:rPr>
        <w:t xml:space="preserve">kierowanie treści marketingowych dotyczących Administratora oraz prowadzenie analityki strony internetowej w związku ze stosowaniem plików </w:t>
      </w:r>
      <w:proofErr w:type="spellStart"/>
      <w:r w:rsidRPr="00650C20">
        <w:rPr>
          <w:rFonts w:ascii="Arial" w:hAnsi="Arial" w:cs="Arial"/>
          <w:sz w:val="20"/>
          <w:szCs w:val="20"/>
        </w:rPr>
        <w:t>cookies</w:t>
      </w:r>
      <w:proofErr w:type="spellEnd"/>
      <w:r>
        <w:rPr>
          <w:rFonts w:ascii="Arial" w:hAnsi="Arial" w:cs="Arial"/>
          <w:sz w:val="20"/>
          <w:szCs w:val="20"/>
        </w:rPr>
        <w:t xml:space="preserve"> </w:t>
      </w:r>
      <w:r w:rsidR="00DA04A2">
        <w:rPr>
          <w:rFonts w:ascii="Arial" w:hAnsi="Arial" w:cs="Arial"/>
          <w:sz w:val="20"/>
          <w:szCs w:val="20"/>
        </w:rPr>
        <w:t xml:space="preserve">(art. 6 ust. 1 lit. </w:t>
      </w:r>
      <w:r w:rsidR="0044273C">
        <w:rPr>
          <w:rFonts w:ascii="Arial" w:hAnsi="Arial" w:cs="Arial"/>
          <w:sz w:val="20"/>
          <w:szCs w:val="20"/>
        </w:rPr>
        <w:t xml:space="preserve">a </w:t>
      </w:r>
      <w:r w:rsidR="00DA04A2">
        <w:rPr>
          <w:rFonts w:ascii="Arial" w:hAnsi="Arial" w:cs="Arial"/>
          <w:sz w:val="20"/>
          <w:szCs w:val="20"/>
        </w:rPr>
        <w:t>RODO</w:t>
      </w:r>
      <w:r w:rsidR="0035225B">
        <w:rPr>
          <w:rFonts w:ascii="Arial" w:hAnsi="Arial" w:cs="Arial"/>
          <w:sz w:val="20"/>
          <w:szCs w:val="20"/>
        </w:rPr>
        <w:t>)</w:t>
      </w:r>
      <w:r w:rsidR="000975A3">
        <w:rPr>
          <w:rFonts w:ascii="Arial" w:hAnsi="Arial" w:cs="Arial"/>
          <w:sz w:val="20"/>
          <w:szCs w:val="20"/>
        </w:rPr>
        <w:t xml:space="preserve"> </w:t>
      </w:r>
      <w:r w:rsidR="00DA04A2">
        <w:rPr>
          <w:rFonts w:ascii="Arial" w:hAnsi="Arial" w:cs="Arial"/>
          <w:sz w:val="20"/>
          <w:szCs w:val="20"/>
        </w:rPr>
        <w:t xml:space="preserve">– </w:t>
      </w:r>
      <w:r w:rsidR="001F35EB">
        <w:rPr>
          <w:rFonts w:ascii="Arial" w:hAnsi="Arial" w:cs="Arial"/>
          <w:sz w:val="20"/>
          <w:szCs w:val="20"/>
        </w:rPr>
        <w:t xml:space="preserve">w tym zakresie </w:t>
      </w:r>
      <w:r w:rsidR="001F35EB">
        <w:rPr>
          <w:rFonts w:ascii="Arial" w:hAnsi="Arial" w:cs="Arial"/>
          <w:b/>
          <w:bCs/>
          <w:sz w:val="20"/>
          <w:szCs w:val="20"/>
        </w:rPr>
        <w:t>d</w:t>
      </w:r>
      <w:r w:rsidR="001F35EB" w:rsidRPr="001F35EB">
        <w:rPr>
          <w:rFonts w:ascii="Arial" w:hAnsi="Arial" w:cs="Arial"/>
          <w:b/>
          <w:bCs/>
          <w:sz w:val="20"/>
          <w:szCs w:val="20"/>
        </w:rPr>
        <w:t xml:space="preserve">ane </w:t>
      </w:r>
      <w:r w:rsidR="001F35EB">
        <w:rPr>
          <w:rFonts w:ascii="Arial" w:hAnsi="Arial" w:cs="Arial"/>
          <w:b/>
          <w:bCs/>
          <w:sz w:val="20"/>
          <w:szCs w:val="20"/>
        </w:rPr>
        <w:t xml:space="preserve">osobowe </w:t>
      </w:r>
      <w:r w:rsidR="001F35EB" w:rsidRPr="001F35EB">
        <w:rPr>
          <w:rFonts w:ascii="Arial" w:hAnsi="Arial" w:cs="Arial"/>
          <w:b/>
          <w:bCs/>
          <w:sz w:val="20"/>
          <w:szCs w:val="20"/>
        </w:rPr>
        <w:t xml:space="preserve">przetwarzane są do zakończenia sesji lub usunięciu plików </w:t>
      </w:r>
      <w:proofErr w:type="spellStart"/>
      <w:r w:rsidR="001F35EB" w:rsidRPr="001F35EB">
        <w:rPr>
          <w:rFonts w:ascii="Arial" w:hAnsi="Arial" w:cs="Arial"/>
          <w:b/>
          <w:bCs/>
          <w:sz w:val="20"/>
          <w:szCs w:val="20"/>
        </w:rPr>
        <w:t>cookies</w:t>
      </w:r>
      <w:proofErr w:type="spellEnd"/>
      <w:r w:rsidR="001F35EB" w:rsidRPr="001F35EB">
        <w:rPr>
          <w:rFonts w:ascii="Arial" w:hAnsi="Arial" w:cs="Arial"/>
          <w:b/>
          <w:bCs/>
          <w:sz w:val="20"/>
          <w:szCs w:val="20"/>
        </w:rPr>
        <w:t xml:space="preserve"> przez użytkownika</w:t>
      </w:r>
      <w:r w:rsidR="001F35EB">
        <w:rPr>
          <w:rFonts w:ascii="Arial" w:hAnsi="Arial" w:cs="Arial"/>
          <w:b/>
          <w:bCs/>
          <w:sz w:val="20"/>
          <w:szCs w:val="20"/>
        </w:rPr>
        <w:t>, wycofania zgody</w:t>
      </w:r>
      <w:r w:rsidR="001F35EB" w:rsidRPr="001F35EB">
        <w:rPr>
          <w:rFonts w:ascii="Arial" w:hAnsi="Arial" w:cs="Arial"/>
          <w:b/>
          <w:bCs/>
          <w:sz w:val="20"/>
          <w:szCs w:val="20"/>
        </w:rPr>
        <w:t xml:space="preserve"> lub do czasu skutecznego zgłoszenia sprzeciwu wobec przetwarzania w tym celu</w:t>
      </w:r>
      <w:r w:rsidR="00DA04A2">
        <w:rPr>
          <w:rFonts w:ascii="Arial" w:hAnsi="Arial" w:cs="Arial"/>
          <w:b/>
          <w:bCs/>
          <w:sz w:val="20"/>
          <w:szCs w:val="20"/>
        </w:rPr>
        <w:t>,</w:t>
      </w:r>
    </w:p>
    <w:p w14:paraId="3714D4A2" w14:textId="7B067225" w:rsidR="00DA04A2" w:rsidRPr="000975A3" w:rsidRDefault="00DA04A2" w:rsidP="00DA04A2">
      <w:pPr>
        <w:pStyle w:val="Akapitzlist"/>
        <w:numPr>
          <w:ilvl w:val="0"/>
          <w:numId w:val="4"/>
        </w:numPr>
        <w:spacing w:after="0" w:line="360" w:lineRule="auto"/>
        <w:ind w:left="567" w:hanging="283"/>
        <w:jc w:val="both"/>
        <w:rPr>
          <w:rFonts w:ascii="Arial" w:hAnsi="Arial" w:cs="Arial"/>
          <w:sz w:val="20"/>
          <w:szCs w:val="20"/>
        </w:rPr>
      </w:pPr>
      <w:r w:rsidRPr="0068668B">
        <w:rPr>
          <w:rFonts w:ascii="Arial" w:hAnsi="Arial" w:cs="Arial"/>
          <w:sz w:val="20"/>
          <w:szCs w:val="20"/>
        </w:rPr>
        <w:t>prowadzeni</w:t>
      </w:r>
      <w:r>
        <w:rPr>
          <w:rFonts w:ascii="Arial" w:hAnsi="Arial" w:cs="Arial"/>
          <w:sz w:val="20"/>
          <w:szCs w:val="20"/>
        </w:rPr>
        <w:t>a</w:t>
      </w:r>
      <w:r w:rsidRPr="0068668B">
        <w:rPr>
          <w:rFonts w:ascii="Arial" w:hAnsi="Arial" w:cs="Arial"/>
          <w:sz w:val="20"/>
          <w:szCs w:val="20"/>
        </w:rPr>
        <w:t xml:space="preserve"> strony internetowej</w:t>
      </w:r>
      <w:r>
        <w:rPr>
          <w:rFonts w:ascii="Arial" w:hAnsi="Arial" w:cs="Arial"/>
          <w:sz w:val="20"/>
          <w:szCs w:val="20"/>
        </w:rPr>
        <w:t xml:space="preserve"> (art. 6 ust. 1 lit. f RODO) </w:t>
      </w:r>
      <w:r>
        <w:rPr>
          <w:rFonts w:ascii="Arial" w:hAnsi="Arial" w:cs="Arial"/>
          <w:b/>
          <w:bCs/>
          <w:sz w:val="20"/>
          <w:szCs w:val="20"/>
        </w:rPr>
        <w:t xml:space="preserve">– w tym zakresie dane osobowe przestaną być przetwarzane w przypadku wygaśnięcia pliku Cookie, usunięcia plików </w:t>
      </w:r>
      <w:proofErr w:type="spellStart"/>
      <w:r>
        <w:rPr>
          <w:rFonts w:ascii="Arial" w:hAnsi="Arial" w:cs="Arial"/>
          <w:b/>
          <w:bCs/>
          <w:sz w:val="20"/>
          <w:szCs w:val="20"/>
        </w:rPr>
        <w:t>Cookies</w:t>
      </w:r>
      <w:proofErr w:type="spellEnd"/>
      <w:r>
        <w:rPr>
          <w:rFonts w:ascii="Arial" w:hAnsi="Arial" w:cs="Arial"/>
          <w:b/>
          <w:bCs/>
          <w:sz w:val="20"/>
          <w:szCs w:val="20"/>
        </w:rPr>
        <w:t xml:space="preserve"> lub odpowiednio w przypadku zakończenia danej sesji,</w:t>
      </w:r>
    </w:p>
    <w:p w14:paraId="092566C1" w14:textId="64DF4F6C" w:rsidR="00C71569" w:rsidRPr="00AE345A" w:rsidRDefault="00C71569" w:rsidP="00D35CAD">
      <w:pPr>
        <w:pStyle w:val="Akapitzlist"/>
        <w:numPr>
          <w:ilvl w:val="0"/>
          <w:numId w:val="4"/>
        </w:numPr>
        <w:spacing w:after="0" w:line="360" w:lineRule="auto"/>
        <w:ind w:left="567" w:hanging="283"/>
        <w:jc w:val="both"/>
        <w:rPr>
          <w:rFonts w:ascii="Arial" w:hAnsi="Arial" w:cs="Arial"/>
          <w:sz w:val="20"/>
          <w:szCs w:val="20"/>
        </w:rPr>
      </w:pPr>
      <w:r w:rsidRPr="00AE345A">
        <w:rPr>
          <w:rFonts w:ascii="Arial" w:hAnsi="Arial" w:cs="Arial"/>
          <w:sz w:val="20"/>
          <w:szCs w:val="20"/>
        </w:rPr>
        <w:t xml:space="preserve">bieżącej komunikacji związanej z funkcjonowaniem </w:t>
      </w:r>
      <w:r w:rsidR="00F04046">
        <w:rPr>
          <w:rFonts w:ascii="Arial" w:hAnsi="Arial" w:cs="Arial"/>
          <w:sz w:val="20"/>
          <w:szCs w:val="20"/>
        </w:rPr>
        <w:t>Serwisem</w:t>
      </w:r>
      <w:r w:rsidRPr="00AE345A">
        <w:rPr>
          <w:rFonts w:ascii="Arial" w:hAnsi="Arial" w:cs="Arial"/>
          <w:sz w:val="20"/>
          <w:szCs w:val="20"/>
        </w:rPr>
        <w:t xml:space="preserve"> internetow</w:t>
      </w:r>
      <w:r w:rsidR="00F04046">
        <w:rPr>
          <w:rFonts w:ascii="Arial" w:hAnsi="Arial" w:cs="Arial"/>
          <w:sz w:val="20"/>
          <w:szCs w:val="20"/>
        </w:rPr>
        <w:t>ym</w:t>
      </w:r>
      <w:r w:rsidRPr="00AE345A">
        <w:rPr>
          <w:rFonts w:ascii="Arial" w:hAnsi="Arial" w:cs="Arial"/>
          <w:sz w:val="20"/>
          <w:szCs w:val="20"/>
        </w:rPr>
        <w:t xml:space="preserve"> (</w:t>
      </w:r>
      <w:r w:rsidR="000E64D7" w:rsidRPr="00AE345A">
        <w:rPr>
          <w:rFonts w:ascii="Arial" w:hAnsi="Arial" w:cs="Arial"/>
          <w:sz w:val="20"/>
          <w:szCs w:val="20"/>
        </w:rPr>
        <w:t>art. 6 ust. 1 lit. f RODO, czyli uzasadniony interes Administratora Danych Osobowych</w:t>
      </w:r>
      <w:r w:rsidRPr="00AE345A">
        <w:rPr>
          <w:rFonts w:ascii="Arial" w:hAnsi="Arial" w:cs="Arial"/>
          <w:sz w:val="20"/>
          <w:szCs w:val="20"/>
        </w:rPr>
        <w:t xml:space="preserve">) – </w:t>
      </w:r>
      <w:r w:rsidR="000E64D7" w:rsidRPr="00AE345A">
        <w:rPr>
          <w:rFonts w:ascii="Arial" w:hAnsi="Arial" w:cs="Arial"/>
          <w:b/>
          <w:bCs/>
          <w:sz w:val="20"/>
          <w:szCs w:val="20"/>
        </w:rPr>
        <w:t>w tym zakresie Twoje dane osobowe przestaną być przetwarzane w momencie odpowiedzi na dane pytanie lub pytania</w:t>
      </w:r>
      <w:r w:rsidR="00F90D7A">
        <w:rPr>
          <w:rFonts w:ascii="Arial" w:hAnsi="Arial" w:cs="Arial"/>
          <w:b/>
          <w:bCs/>
          <w:sz w:val="20"/>
          <w:szCs w:val="20"/>
        </w:rPr>
        <w:t>,</w:t>
      </w:r>
    </w:p>
    <w:p w14:paraId="7AE3BD19" w14:textId="77777777" w:rsidR="00C71569" w:rsidRDefault="00C71569" w:rsidP="00D35CAD">
      <w:pPr>
        <w:pStyle w:val="Akapitzlist"/>
        <w:numPr>
          <w:ilvl w:val="0"/>
          <w:numId w:val="4"/>
        </w:numPr>
        <w:spacing w:after="0" w:line="360" w:lineRule="auto"/>
        <w:ind w:left="567" w:hanging="283"/>
        <w:jc w:val="both"/>
        <w:rPr>
          <w:rFonts w:ascii="Arial" w:hAnsi="Arial" w:cs="Arial"/>
          <w:sz w:val="20"/>
          <w:szCs w:val="20"/>
        </w:rPr>
      </w:pPr>
      <w:r>
        <w:rPr>
          <w:rFonts w:ascii="Arial" w:hAnsi="Arial" w:cs="Arial"/>
          <w:sz w:val="20"/>
          <w:szCs w:val="20"/>
        </w:rPr>
        <w:t xml:space="preserve">ustalenia i dochodzenia roszczeń lub obrony przed tymi roszczeniami (art. 6 ust. 1 lit. f RODO, czyli uzasadniony interes Administratora Danych Osobowych) – </w:t>
      </w:r>
      <w:r>
        <w:rPr>
          <w:rFonts w:ascii="Arial" w:hAnsi="Arial" w:cs="Arial"/>
          <w:b/>
          <w:bCs/>
          <w:sz w:val="20"/>
          <w:szCs w:val="20"/>
        </w:rPr>
        <w:t>w tym zakresie dane osobowe zostaną usunięte w momencie wygaśnięcia danych roszczeń, jednak co do zasady po upływie 3- letniego okresu przedawnienia roszczeń</w:t>
      </w:r>
      <w:bookmarkStart w:id="2" w:name="_Hlk534815344"/>
      <w:r>
        <w:rPr>
          <w:rFonts w:ascii="Arial" w:hAnsi="Arial" w:cs="Arial"/>
          <w:b/>
          <w:bCs/>
          <w:sz w:val="20"/>
          <w:szCs w:val="20"/>
        </w:rPr>
        <w:t>.</w:t>
      </w:r>
    </w:p>
    <w:bookmarkEnd w:id="2"/>
    <w:p w14:paraId="0DDA50C3" w14:textId="100DB481" w:rsidR="00C71569" w:rsidRDefault="00C71569" w:rsidP="00D35CAD">
      <w:pPr>
        <w:pStyle w:val="Akapitzlist"/>
        <w:numPr>
          <w:ilvl w:val="0"/>
          <w:numId w:val="1"/>
        </w:numPr>
        <w:spacing w:after="0" w:line="360" w:lineRule="auto"/>
        <w:ind w:left="284" w:hanging="284"/>
        <w:jc w:val="both"/>
        <w:rPr>
          <w:rFonts w:ascii="Arial" w:hAnsi="Arial" w:cs="Arial"/>
          <w:sz w:val="20"/>
          <w:szCs w:val="20"/>
        </w:rPr>
      </w:pPr>
      <w:r>
        <w:rPr>
          <w:rFonts w:ascii="Arial" w:hAnsi="Arial" w:cs="Arial"/>
          <w:sz w:val="20"/>
          <w:szCs w:val="20"/>
        </w:rPr>
        <w:t xml:space="preserve"> Źródłem przetwarzanych przez Administratora Danych Osobowych są osoby, których dane dotyczą.</w:t>
      </w:r>
      <w:bookmarkStart w:id="3" w:name="_Hlk534815409"/>
    </w:p>
    <w:p w14:paraId="33C070B6" w14:textId="6D5F0709" w:rsidR="00B23AB7" w:rsidRPr="004B1550" w:rsidRDefault="00D35CAD" w:rsidP="00D35CAD">
      <w:pPr>
        <w:pStyle w:val="Akapitzlist"/>
        <w:numPr>
          <w:ilvl w:val="0"/>
          <w:numId w:val="1"/>
        </w:numPr>
        <w:spacing w:after="0" w:line="360" w:lineRule="auto"/>
        <w:ind w:left="284" w:hanging="284"/>
        <w:jc w:val="both"/>
        <w:rPr>
          <w:rFonts w:ascii="Arial" w:hAnsi="Arial" w:cs="Arial"/>
          <w:sz w:val="20"/>
          <w:szCs w:val="20"/>
        </w:rPr>
      </w:pPr>
      <w:bookmarkStart w:id="4" w:name="_Hlk534815472"/>
      <w:bookmarkEnd w:id="3"/>
      <w:r w:rsidRPr="004B1550">
        <w:rPr>
          <w:rFonts w:ascii="Arial" w:hAnsi="Arial" w:cs="Arial"/>
          <w:sz w:val="20"/>
          <w:szCs w:val="20"/>
        </w:rPr>
        <w:lastRenderedPageBreak/>
        <w:t xml:space="preserve">Państwa dane osobowe nie są przekazywane do państwa trzeciego ani organizacji międzynarodowej w rozumieniu przepisów RODO. W </w:t>
      </w:r>
      <w:proofErr w:type="gramStart"/>
      <w:r w:rsidRPr="004B1550">
        <w:rPr>
          <w:rFonts w:ascii="Arial" w:hAnsi="Arial" w:cs="Arial"/>
          <w:sz w:val="20"/>
          <w:szCs w:val="20"/>
        </w:rPr>
        <w:t>przypadku</w:t>
      </w:r>
      <w:proofErr w:type="gramEnd"/>
      <w:r w:rsidRPr="004B1550">
        <w:rPr>
          <w:rFonts w:ascii="Arial" w:hAnsi="Arial" w:cs="Arial"/>
          <w:sz w:val="20"/>
          <w:szCs w:val="20"/>
        </w:rPr>
        <w:t xml:space="preserve"> gdyby dane osobowe były przekazywane do państwa trzeciego lub organizacji międzynarodowej, zostaną Państwo o tym uprzednio poinformowani, a Administrator będzie stosować niezbędne zabezpieczenia, o których mowa w rozdziale V RODO.</w:t>
      </w:r>
    </w:p>
    <w:p w14:paraId="6E6A5164" w14:textId="0A22F68A" w:rsidR="00C71569" w:rsidRDefault="0084392C" w:rsidP="00D35CAD">
      <w:pPr>
        <w:pStyle w:val="Akapitzlist"/>
        <w:numPr>
          <w:ilvl w:val="0"/>
          <w:numId w:val="1"/>
        </w:numPr>
        <w:spacing w:after="0" w:line="360" w:lineRule="auto"/>
        <w:ind w:left="284" w:hanging="284"/>
        <w:jc w:val="both"/>
        <w:rPr>
          <w:rFonts w:ascii="Arial" w:hAnsi="Arial" w:cs="Arial"/>
          <w:sz w:val="20"/>
          <w:szCs w:val="20"/>
        </w:rPr>
      </w:pPr>
      <w:r>
        <w:rPr>
          <w:rFonts w:ascii="Arial" w:hAnsi="Arial" w:cs="Arial"/>
          <w:sz w:val="20"/>
          <w:szCs w:val="20"/>
        </w:rPr>
        <w:t xml:space="preserve"> </w:t>
      </w:r>
      <w:r w:rsidR="00C71569">
        <w:rPr>
          <w:rFonts w:ascii="Arial" w:hAnsi="Arial" w:cs="Arial"/>
          <w:sz w:val="20"/>
          <w:szCs w:val="20"/>
        </w:rPr>
        <w:t>Żadnych danych osobowych nie udostępniamy podmiotom trzecim bez wyraźnej zgody osoby, której dane dotyczą. Dane osobowe bez zgody osoby, której dane dotyczą, mogą być udostępniane wyłącznie podmiotom prawa publicznego, tj. organom władzy i administracji (np. organom podatkowym, organom ścigania i innym podmiotom posiadającym umocowanie w powszechnie obowiązujących przepisach prawa).</w:t>
      </w:r>
    </w:p>
    <w:p w14:paraId="7FC1573F" w14:textId="72BB8F9A" w:rsidR="00C71569" w:rsidRDefault="00C71569" w:rsidP="00D35CAD">
      <w:pPr>
        <w:pStyle w:val="Akapitzlist"/>
        <w:numPr>
          <w:ilvl w:val="0"/>
          <w:numId w:val="1"/>
        </w:numPr>
        <w:spacing w:after="0" w:line="360" w:lineRule="auto"/>
        <w:ind w:left="284" w:hanging="284"/>
        <w:jc w:val="both"/>
        <w:rPr>
          <w:rFonts w:ascii="Arial" w:hAnsi="Arial" w:cs="Arial"/>
          <w:sz w:val="20"/>
          <w:szCs w:val="20"/>
        </w:rPr>
      </w:pPr>
      <w:bookmarkStart w:id="5" w:name="_Hlk534815503"/>
      <w:bookmarkEnd w:id="4"/>
      <w:r>
        <w:rPr>
          <w:rFonts w:ascii="Arial" w:hAnsi="Arial" w:cs="Arial"/>
          <w:sz w:val="20"/>
          <w:szCs w:val="20"/>
        </w:rPr>
        <w:t>Dane osobowe mog</w:t>
      </w:r>
      <w:r w:rsidRPr="006F72CF">
        <w:rPr>
          <w:rFonts w:ascii="Arial" w:hAnsi="Arial" w:cs="Arial"/>
          <w:sz w:val="20"/>
          <w:szCs w:val="20"/>
        </w:rPr>
        <w:t>ą być powierzane do przetwarzania podmiotom przetwarzającym takie dane na naszą rzecz jako Administratora Danych Osobowych. W takiej sytuacji jako Administrator Danych Osobowych zawieramy z podmiotem przetwarzającym umowę powierzenia przetwarzania danych osobowych. Podmiot</w:t>
      </w:r>
      <w:r>
        <w:rPr>
          <w:rFonts w:ascii="Arial" w:hAnsi="Arial" w:cs="Arial"/>
          <w:sz w:val="20"/>
          <w:szCs w:val="20"/>
        </w:rPr>
        <w:t xml:space="preserve"> przetwarzający przetwarza powierzone dane osobowe wyłącznie na potrzeby, w zakresie i w celach wskazanych w umowie powierzenia, o której mowa w zdaniu poprzedzającym. Bez powierzenia danych osobowych do przetwarzania nie moglibyśmy prowadzić swojej </w:t>
      </w:r>
      <w:proofErr w:type="gramStart"/>
      <w:r>
        <w:rPr>
          <w:rFonts w:ascii="Arial" w:hAnsi="Arial" w:cs="Arial"/>
          <w:sz w:val="20"/>
          <w:szCs w:val="20"/>
        </w:rPr>
        <w:t>działalności  w</w:t>
      </w:r>
      <w:proofErr w:type="gramEnd"/>
      <w:r>
        <w:rPr>
          <w:rFonts w:ascii="Arial" w:hAnsi="Arial" w:cs="Arial"/>
          <w:sz w:val="20"/>
          <w:szCs w:val="20"/>
        </w:rPr>
        <w:t xml:space="preserve"> ramach </w:t>
      </w:r>
      <w:r w:rsidR="00F04046">
        <w:rPr>
          <w:rFonts w:ascii="Arial" w:hAnsi="Arial" w:cs="Arial"/>
          <w:sz w:val="20"/>
          <w:szCs w:val="20"/>
        </w:rPr>
        <w:t>Serwisu</w:t>
      </w:r>
      <w:r>
        <w:rPr>
          <w:rFonts w:ascii="Arial" w:hAnsi="Arial" w:cs="Arial"/>
          <w:sz w:val="20"/>
          <w:szCs w:val="20"/>
        </w:rPr>
        <w:t xml:space="preserve"> internetowego</w:t>
      </w:r>
      <w:r w:rsidR="00922CAC">
        <w:rPr>
          <w:rFonts w:ascii="Arial" w:hAnsi="Arial" w:cs="Arial"/>
          <w:sz w:val="20"/>
          <w:szCs w:val="20"/>
        </w:rPr>
        <w:t>.</w:t>
      </w:r>
      <w:r w:rsidR="000975A3">
        <w:rPr>
          <w:rFonts w:ascii="Arial" w:hAnsi="Arial" w:cs="Arial"/>
          <w:sz w:val="20"/>
          <w:szCs w:val="20"/>
        </w:rPr>
        <w:t xml:space="preserve"> </w:t>
      </w:r>
      <w:r>
        <w:rPr>
          <w:rFonts w:ascii="Arial" w:hAnsi="Arial" w:cs="Arial"/>
          <w:sz w:val="20"/>
          <w:szCs w:val="20"/>
        </w:rPr>
        <w:t>Jako Administrator Danych Osobowych powierzamy dane osobowe do przetwarzania w szczególności następującym podmiotom:</w:t>
      </w:r>
    </w:p>
    <w:p w14:paraId="373CF7B6" w14:textId="3CC6CAB5" w:rsidR="00C71569" w:rsidRDefault="00C71569" w:rsidP="00C71569">
      <w:pPr>
        <w:pStyle w:val="Akapitzlist"/>
        <w:numPr>
          <w:ilvl w:val="0"/>
          <w:numId w:val="5"/>
        </w:numPr>
        <w:spacing w:after="0" w:line="360" w:lineRule="auto"/>
        <w:ind w:left="426" w:hanging="357"/>
        <w:jc w:val="both"/>
        <w:rPr>
          <w:rFonts w:ascii="Arial" w:hAnsi="Arial" w:cs="Arial"/>
          <w:sz w:val="20"/>
          <w:szCs w:val="20"/>
        </w:rPr>
      </w:pPr>
      <w:r>
        <w:rPr>
          <w:rFonts w:ascii="Arial" w:hAnsi="Arial" w:cs="Arial"/>
          <w:sz w:val="20"/>
          <w:szCs w:val="20"/>
        </w:rPr>
        <w:t xml:space="preserve">świadczącym usługi hostingowe na rzecz strony internetowej, na której działa nasz </w:t>
      </w:r>
      <w:r w:rsidR="00F1499B">
        <w:rPr>
          <w:rFonts w:ascii="Arial" w:hAnsi="Arial" w:cs="Arial"/>
          <w:sz w:val="20"/>
          <w:szCs w:val="20"/>
        </w:rPr>
        <w:t>Serwis</w:t>
      </w:r>
      <w:r>
        <w:rPr>
          <w:rFonts w:ascii="Arial" w:hAnsi="Arial" w:cs="Arial"/>
          <w:sz w:val="20"/>
          <w:szCs w:val="20"/>
        </w:rPr>
        <w:t xml:space="preserve"> internetowy</w:t>
      </w:r>
      <w:r w:rsidR="009D29C2">
        <w:rPr>
          <w:rFonts w:ascii="Arial" w:hAnsi="Arial" w:cs="Arial"/>
          <w:sz w:val="20"/>
          <w:szCs w:val="20"/>
        </w:rPr>
        <w:t xml:space="preserve"> takim jak </w:t>
      </w:r>
      <w:r w:rsidR="009D29C2" w:rsidRPr="009D29C2">
        <w:rPr>
          <w:rFonts w:ascii="Arial" w:hAnsi="Arial" w:cs="Arial"/>
          <w:sz w:val="20"/>
          <w:szCs w:val="20"/>
        </w:rPr>
        <w:t xml:space="preserve">Google Analytics, Google </w:t>
      </w:r>
      <w:proofErr w:type="spellStart"/>
      <w:r w:rsidR="009D29C2" w:rsidRPr="009D29C2">
        <w:rPr>
          <w:rFonts w:ascii="Arial" w:hAnsi="Arial" w:cs="Arial"/>
          <w:sz w:val="20"/>
          <w:szCs w:val="20"/>
        </w:rPr>
        <w:t>Search</w:t>
      </w:r>
      <w:proofErr w:type="spellEnd"/>
      <w:r w:rsidR="009D29C2" w:rsidRPr="009D29C2">
        <w:rPr>
          <w:rFonts w:ascii="Arial" w:hAnsi="Arial" w:cs="Arial"/>
          <w:sz w:val="20"/>
          <w:szCs w:val="20"/>
        </w:rPr>
        <w:t xml:space="preserve"> </w:t>
      </w:r>
      <w:proofErr w:type="spellStart"/>
      <w:r w:rsidR="009D29C2" w:rsidRPr="009D29C2">
        <w:rPr>
          <w:rFonts w:ascii="Arial" w:hAnsi="Arial" w:cs="Arial"/>
          <w:sz w:val="20"/>
          <w:szCs w:val="20"/>
        </w:rPr>
        <w:t>Console</w:t>
      </w:r>
      <w:proofErr w:type="spellEnd"/>
      <w:r w:rsidR="009D29C2" w:rsidRPr="009D29C2">
        <w:rPr>
          <w:rFonts w:ascii="Arial" w:hAnsi="Arial" w:cs="Arial"/>
          <w:sz w:val="20"/>
          <w:szCs w:val="20"/>
        </w:rPr>
        <w:t>, Google Tag Manager, Facebook, Instagram</w:t>
      </w:r>
    </w:p>
    <w:p w14:paraId="532A2204" w14:textId="1E01485B" w:rsidR="0084392C" w:rsidRDefault="0084392C" w:rsidP="00C71569">
      <w:pPr>
        <w:pStyle w:val="Akapitzlist"/>
        <w:numPr>
          <w:ilvl w:val="0"/>
          <w:numId w:val="5"/>
        </w:numPr>
        <w:spacing w:after="0" w:line="360" w:lineRule="auto"/>
        <w:ind w:left="426" w:hanging="357"/>
        <w:jc w:val="both"/>
        <w:rPr>
          <w:rFonts w:ascii="Arial" w:hAnsi="Arial" w:cs="Arial"/>
          <w:sz w:val="20"/>
          <w:szCs w:val="20"/>
        </w:rPr>
      </w:pPr>
      <w:r>
        <w:rPr>
          <w:rFonts w:ascii="Arial" w:hAnsi="Arial" w:cs="Arial"/>
          <w:sz w:val="20"/>
          <w:szCs w:val="20"/>
        </w:rPr>
        <w:t>obsługującym CRM.</w:t>
      </w:r>
    </w:p>
    <w:p w14:paraId="13F6A2CA" w14:textId="71FBA913" w:rsidR="00C71569" w:rsidRDefault="00C71569" w:rsidP="0084392C">
      <w:pPr>
        <w:pStyle w:val="Akapitzlist"/>
        <w:numPr>
          <w:ilvl w:val="0"/>
          <w:numId w:val="1"/>
        </w:numPr>
        <w:spacing w:after="0" w:line="360" w:lineRule="auto"/>
        <w:ind w:left="284" w:hanging="284"/>
        <w:jc w:val="both"/>
        <w:rPr>
          <w:rFonts w:ascii="Arial" w:hAnsi="Arial" w:cs="Arial"/>
          <w:sz w:val="20"/>
          <w:szCs w:val="20"/>
        </w:rPr>
      </w:pPr>
      <w:bookmarkStart w:id="6" w:name="_Hlk534815570"/>
      <w:bookmarkEnd w:id="5"/>
      <w:r>
        <w:rPr>
          <w:rFonts w:ascii="Arial" w:hAnsi="Arial" w:cs="Arial"/>
          <w:sz w:val="20"/>
          <w:szCs w:val="20"/>
        </w:rPr>
        <w:t>Dane osobowe nie podlegają profilowaniu przez nas jako Administratora Danych Osobowych w rozumieniu przepisów RODO</w:t>
      </w:r>
      <w:r w:rsidRPr="0010579B">
        <w:rPr>
          <w:rFonts w:ascii="Arial" w:hAnsi="Arial" w:cs="Arial"/>
          <w:sz w:val="20"/>
          <w:szCs w:val="20"/>
        </w:rPr>
        <w:t>.</w:t>
      </w:r>
      <w:r w:rsidR="008D1518">
        <w:rPr>
          <w:rFonts w:ascii="Arial" w:hAnsi="Arial" w:cs="Arial"/>
          <w:sz w:val="20"/>
          <w:szCs w:val="20"/>
        </w:rPr>
        <w:t xml:space="preserve"> </w:t>
      </w:r>
      <w:r w:rsidR="0010579B" w:rsidRPr="0010579B">
        <w:rPr>
          <w:rFonts w:ascii="Arial" w:hAnsi="Arial" w:cs="Arial"/>
          <w:sz w:val="20"/>
          <w:szCs w:val="20"/>
        </w:rPr>
        <w:t>Dane osobowe mogą podlegać profilowaniu w celach marketingowych, polegającym na analizie aktywności użytkownika w Serwisie internetowym w celu dopasowania treści reklamowych. Profilowanie to nie prowadzi jednak do podejmowania decyzji wywołujących skutki prawne wobec osoby ani w podobny sposób istotnie na nią nie wpływa.</w:t>
      </w:r>
    </w:p>
    <w:bookmarkEnd w:id="6"/>
    <w:p w14:paraId="77CFEA4F" w14:textId="77777777" w:rsidR="00C71569" w:rsidRDefault="00C71569" w:rsidP="0084392C">
      <w:pPr>
        <w:pStyle w:val="Akapitzlist"/>
        <w:numPr>
          <w:ilvl w:val="0"/>
          <w:numId w:val="1"/>
        </w:numPr>
        <w:spacing w:after="0" w:line="360" w:lineRule="auto"/>
        <w:ind w:left="284" w:hanging="284"/>
        <w:jc w:val="both"/>
        <w:rPr>
          <w:rFonts w:ascii="Arial" w:hAnsi="Arial" w:cs="Arial"/>
          <w:sz w:val="20"/>
          <w:szCs w:val="20"/>
        </w:rPr>
      </w:pPr>
      <w:r>
        <w:rPr>
          <w:rFonts w:ascii="Arial" w:hAnsi="Arial" w:cs="Arial"/>
          <w:sz w:val="20"/>
          <w:szCs w:val="20"/>
        </w:rPr>
        <w:t xml:space="preserve">Zgodnie z przepisami RODO każda osoba, której dane osobowe przetwarzamy jako Administrator Danych </w:t>
      </w:r>
      <w:proofErr w:type="gramStart"/>
      <w:r>
        <w:rPr>
          <w:rFonts w:ascii="Arial" w:hAnsi="Arial" w:cs="Arial"/>
          <w:sz w:val="20"/>
          <w:szCs w:val="20"/>
        </w:rPr>
        <w:t>Osobowych,  ma</w:t>
      </w:r>
      <w:proofErr w:type="gramEnd"/>
      <w:r>
        <w:rPr>
          <w:rFonts w:ascii="Arial" w:hAnsi="Arial" w:cs="Arial"/>
          <w:sz w:val="20"/>
          <w:szCs w:val="20"/>
        </w:rPr>
        <w:t xml:space="preserve"> prawo do:</w:t>
      </w:r>
    </w:p>
    <w:p w14:paraId="7E5CCB1C" w14:textId="77777777" w:rsidR="00C71569" w:rsidRDefault="00C71569" w:rsidP="0084392C">
      <w:pPr>
        <w:numPr>
          <w:ilvl w:val="0"/>
          <w:numId w:val="6"/>
        </w:numPr>
        <w:spacing w:after="0" w:line="360" w:lineRule="auto"/>
        <w:ind w:left="567" w:hanging="283"/>
        <w:contextualSpacing/>
        <w:jc w:val="both"/>
        <w:rPr>
          <w:rFonts w:ascii="Arial" w:hAnsi="Arial" w:cs="Arial"/>
          <w:sz w:val="20"/>
          <w:szCs w:val="20"/>
        </w:rPr>
      </w:pPr>
      <w:r>
        <w:rPr>
          <w:rFonts w:ascii="Arial" w:hAnsi="Arial" w:cs="Arial"/>
          <w:sz w:val="20"/>
          <w:szCs w:val="20"/>
        </w:rPr>
        <w:t>dostępu do swoich danych osobowych, o którym mowa w art. 15 RODO,</w:t>
      </w:r>
    </w:p>
    <w:p w14:paraId="48E8FF76" w14:textId="77777777" w:rsidR="00C71569" w:rsidRDefault="00C71569" w:rsidP="0084392C">
      <w:pPr>
        <w:numPr>
          <w:ilvl w:val="0"/>
          <w:numId w:val="6"/>
        </w:numPr>
        <w:spacing w:after="0" w:line="360" w:lineRule="auto"/>
        <w:ind w:left="567" w:hanging="283"/>
        <w:contextualSpacing/>
        <w:jc w:val="both"/>
        <w:rPr>
          <w:rFonts w:ascii="Arial" w:hAnsi="Arial" w:cs="Arial"/>
          <w:sz w:val="20"/>
          <w:szCs w:val="20"/>
        </w:rPr>
      </w:pPr>
      <w:r>
        <w:rPr>
          <w:rFonts w:ascii="Arial" w:hAnsi="Arial" w:cs="Arial"/>
          <w:sz w:val="20"/>
          <w:szCs w:val="20"/>
        </w:rPr>
        <w:t>bycia informowanym o przetwarzaniu danych osobowych, o którym mowa w art. 12 RODO,</w:t>
      </w:r>
    </w:p>
    <w:p w14:paraId="2D9D294F" w14:textId="5DF477EE" w:rsidR="00C71569" w:rsidRDefault="00C71569" w:rsidP="0084392C">
      <w:pPr>
        <w:numPr>
          <w:ilvl w:val="0"/>
          <w:numId w:val="6"/>
        </w:numPr>
        <w:spacing w:after="0" w:line="360" w:lineRule="auto"/>
        <w:ind w:left="567" w:hanging="283"/>
        <w:contextualSpacing/>
        <w:jc w:val="both"/>
        <w:rPr>
          <w:rFonts w:ascii="Arial" w:hAnsi="Arial" w:cs="Arial"/>
          <w:sz w:val="20"/>
          <w:szCs w:val="20"/>
        </w:rPr>
      </w:pPr>
      <w:r>
        <w:rPr>
          <w:rFonts w:ascii="Arial" w:hAnsi="Arial" w:cs="Arial"/>
          <w:sz w:val="20"/>
          <w:szCs w:val="20"/>
        </w:rPr>
        <w:t>poprawiania, uzupełniania, uaktualniania, sprostowania danych osobowych, o których mowa w art. 16 RODO,</w:t>
      </w:r>
    </w:p>
    <w:p w14:paraId="06A9D628" w14:textId="41F37AFE" w:rsidR="0014402E" w:rsidRDefault="0014402E" w:rsidP="0084392C">
      <w:pPr>
        <w:numPr>
          <w:ilvl w:val="0"/>
          <w:numId w:val="6"/>
        </w:numPr>
        <w:spacing w:after="0" w:line="360" w:lineRule="auto"/>
        <w:ind w:left="567" w:hanging="283"/>
        <w:contextualSpacing/>
        <w:jc w:val="both"/>
        <w:rPr>
          <w:rFonts w:ascii="Arial" w:hAnsi="Arial" w:cs="Arial"/>
          <w:sz w:val="20"/>
          <w:szCs w:val="20"/>
        </w:rPr>
      </w:pPr>
      <w:r>
        <w:rPr>
          <w:rFonts w:ascii="Arial" w:hAnsi="Arial" w:cs="Arial"/>
          <w:sz w:val="20"/>
          <w:szCs w:val="20"/>
        </w:rPr>
        <w:t>wycofania zgody w dowolnym momencie, o czym mowa w art. 7 ust. 3 RODO,</w:t>
      </w:r>
    </w:p>
    <w:p w14:paraId="01469491" w14:textId="77777777" w:rsidR="00C71569" w:rsidRDefault="00C71569" w:rsidP="0084392C">
      <w:pPr>
        <w:numPr>
          <w:ilvl w:val="0"/>
          <w:numId w:val="6"/>
        </w:numPr>
        <w:spacing w:after="0" w:line="360" w:lineRule="auto"/>
        <w:ind w:left="567" w:hanging="283"/>
        <w:contextualSpacing/>
        <w:jc w:val="both"/>
        <w:rPr>
          <w:rFonts w:ascii="Arial" w:hAnsi="Arial" w:cs="Arial"/>
          <w:sz w:val="20"/>
          <w:szCs w:val="20"/>
        </w:rPr>
      </w:pPr>
      <w:r>
        <w:rPr>
          <w:rFonts w:ascii="Arial" w:hAnsi="Arial" w:cs="Arial"/>
          <w:sz w:val="20"/>
          <w:szCs w:val="20"/>
        </w:rPr>
        <w:t>usunięcia danych (prawo do bycia zapomnianym), o którym mowa w art. 17 RODO,</w:t>
      </w:r>
    </w:p>
    <w:p w14:paraId="0BBE427D" w14:textId="77777777" w:rsidR="00C71569" w:rsidRDefault="00C71569" w:rsidP="0084392C">
      <w:pPr>
        <w:numPr>
          <w:ilvl w:val="0"/>
          <w:numId w:val="6"/>
        </w:numPr>
        <w:spacing w:after="0" w:line="360" w:lineRule="auto"/>
        <w:ind w:left="567" w:hanging="283"/>
        <w:contextualSpacing/>
        <w:jc w:val="both"/>
        <w:rPr>
          <w:rFonts w:ascii="Arial" w:hAnsi="Arial" w:cs="Arial"/>
          <w:sz w:val="20"/>
          <w:szCs w:val="20"/>
        </w:rPr>
      </w:pPr>
      <w:r>
        <w:rPr>
          <w:rFonts w:ascii="Arial" w:hAnsi="Arial" w:cs="Arial"/>
          <w:sz w:val="20"/>
          <w:szCs w:val="20"/>
        </w:rPr>
        <w:t>ograniczenia przetwarzania, o którym mowa w art. 18 RODO,</w:t>
      </w:r>
    </w:p>
    <w:p w14:paraId="1D0977A7" w14:textId="77777777" w:rsidR="00C71569" w:rsidRDefault="00C71569" w:rsidP="0084392C">
      <w:pPr>
        <w:numPr>
          <w:ilvl w:val="0"/>
          <w:numId w:val="6"/>
        </w:numPr>
        <w:spacing w:after="0" w:line="360" w:lineRule="auto"/>
        <w:ind w:left="567" w:hanging="283"/>
        <w:jc w:val="both"/>
        <w:rPr>
          <w:rFonts w:ascii="Arial" w:hAnsi="Arial" w:cs="Arial"/>
          <w:sz w:val="20"/>
          <w:szCs w:val="20"/>
        </w:rPr>
      </w:pPr>
      <w:r>
        <w:rPr>
          <w:rFonts w:ascii="Arial" w:hAnsi="Arial" w:cs="Arial"/>
          <w:sz w:val="20"/>
          <w:szCs w:val="20"/>
        </w:rPr>
        <w:t>przenoszenia danych, o którym mowa w art. 20 RODO,</w:t>
      </w:r>
    </w:p>
    <w:p w14:paraId="0F3FF02A" w14:textId="77777777" w:rsidR="00C71569" w:rsidRPr="0084392C" w:rsidRDefault="00C71569" w:rsidP="0084392C">
      <w:pPr>
        <w:numPr>
          <w:ilvl w:val="0"/>
          <w:numId w:val="6"/>
        </w:numPr>
        <w:spacing w:after="0" w:line="360" w:lineRule="auto"/>
        <w:ind w:left="567" w:hanging="283"/>
        <w:jc w:val="both"/>
        <w:rPr>
          <w:rFonts w:ascii="Arial" w:hAnsi="Arial" w:cs="Arial"/>
          <w:sz w:val="20"/>
          <w:szCs w:val="20"/>
        </w:rPr>
      </w:pPr>
      <w:r w:rsidRPr="0084392C">
        <w:rPr>
          <w:rFonts w:ascii="Arial" w:hAnsi="Arial" w:cs="Arial"/>
          <w:sz w:val="20"/>
          <w:szCs w:val="20"/>
        </w:rPr>
        <w:t>wniesienia sprzeciwu od przetwarzania danych osobowych, o czym mowa w art. 21 RODO,</w:t>
      </w:r>
      <w:bookmarkStart w:id="7" w:name="_Hlk534292469"/>
    </w:p>
    <w:p w14:paraId="22ED36B7" w14:textId="0BD4F08D" w:rsidR="00C71569" w:rsidRPr="0084392C" w:rsidRDefault="00C71569" w:rsidP="0084392C">
      <w:pPr>
        <w:numPr>
          <w:ilvl w:val="0"/>
          <w:numId w:val="6"/>
        </w:numPr>
        <w:spacing w:after="0" w:line="360" w:lineRule="auto"/>
        <w:ind w:left="567" w:hanging="283"/>
        <w:jc w:val="both"/>
        <w:rPr>
          <w:rFonts w:ascii="Arial" w:hAnsi="Arial" w:cs="Arial"/>
          <w:sz w:val="20"/>
          <w:szCs w:val="20"/>
        </w:rPr>
      </w:pPr>
      <w:bookmarkStart w:id="8" w:name="_Hlk534815635"/>
      <w:r w:rsidRPr="0084392C">
        <w:rPr>
          <w:rFonts w:ascii="Arial" w:hAnsi="Arial" w:cs="Arial"/>
          <w:sz w:val="20"/>
          <w:szCs w:val="20"/>
        </w:rPr>
        <w:t>w przypadku podstawy prawnej</w:t>
      </w:r>
      <w:r w:rsidR="0084392C" w:rsidRPr="0084392C">
        <w:rPr>
          <w:rFonts w:ascii="Arial" w:hAnsi="Arial" w:cs="Arial"/>
          <w:sz w:val="20"/>
          <w:szCs w:val="20"/>
        </w:rPr>
        <w:t xml:space="preserve"> w postaci zgody </w:t>
      </w:r>
      <w:r w:rsidRPr="0084392C">
        <w:rPr>
          <w:rFonts w:ascii="Arial" w:hAnsi="Arial" w:cs="Arial"/>
          <w:sz w:val="20"/>
          <w:szCs w:val="20"/>
        </w:rPr>
        <w:t>– prawo do cofnięcia zgody w dowolnym momencie bez wpływu na zgodność z prawem przetwarzania, którego dokonano na podstawie zgody przed jej cofnięciem,</w:t>
      </w:r>
      <w:bookmarkEnd w:id="7"/>
    </w:p>
    <w:bookmarkEnd w:id="8"/>
    <w:p w14:paraId="0158D633" w14:textId="77777777" w:rsidR="00C71569" w:rsidRPr="0084392C" w:rsidRDefault="00C71569" w:rsidP="0084392C">
      <w:pPr>
        <w:numPr>
          <w:ilvl w:val="0"/>
          <w:numId w:val="6"/>
        </w:numPr>
        <w:spacing w:after="0" w:line="360" w:lineRule="auto"/>
        <w:ind w:left="567" w:hanging="283"/>
        <w:jc w:val="both"/>
        <w:rPr>
          <w:rFonts w:ascii="Arial" w:hAnsi="Arial" w:cs="Arial"/>
          <w:sz w:val="20"/>
          <w:szCs w:val="20"/>
        </w:rPr>
      </w:pPr>
      <w:r w:rsidRPr="0084392C">
        <w:rPr>
          <w:rFonts w:ascii="Arial" w:hAnsi="Arial" w:cs="Arial"/>
          <w:sz w:val="20"/>
          <w:szCs w:val="20"/>
        </w:rPr>
        <w:lastRenderedPageBreak/>
        <w:t>niepodlegania proﬁlowaniu, o którym mowa w art. 22 w zw. z art. 4 pkt 4 RODO,</w:t>
      </w:r>
    </w:p>
    <w:p w14:paraId="481E17D7" w14:textId="77777777" w:rsidR="00C71569" w:rsidRPr="006F72CF" w:rsidRDefault="00C71569" w:rsidP="0084392C">
      <w:pPr>
        <w:numPr>
          <w:ilvl w:val="0"/>
          <w:numId w:val="6"/>
        </w:numPr>
        <w:spacing w:after="0" w:line="360" w:lineRule="auto"/>
        <w:ind w:left="567" w:hanging="283"/>
        <w:jc w:val="both"/>
        <w:rPr>
          <w:rFonts w:ascii="Arial" w:hAnsi="Arial" w:cs="Arial"/>
          <w:sz w:val="20"/>
          <w:szCs w:val="20"/>
        </w:rPr>
      </w:pPr>
      <w:r w:rsidRPr="0084392C">
        <w:rPr>
          <w:rFonts w:ascii="Arial" w:hAnsi="Arial" w:cs="Arial"/>
          <w:sz w:val="20"/>
          <w:szCs w:val="20"/>
        </w:rPr>
        <w:t xml:space="preserve">wniesienia skargi do organu nadzorczego (tj. do Prezesa Urzędu Ochrony Danych Osobowych), o </w:t>
      </w:r>
      <w:r w:rsidRPr="006F72CF">
        <w:rPr>
          <w:rFonts w:ascii="Arial" w:hAnsi="Arial" w:cs="Arial"/>
          <w:sz w:val="20"/>
          <w:szCs w:val="20"/>
        </w:rPr>
        <w:t>którym mowa w art. 77 RODO.</w:t>
      </w:r>
    </w:p>
    <w:p w14:paraId="458562DE" w14:textId="711285C8" w:rsidR="00C71569" w:rsidRPr="006F72CF" w:rsidRDefault="00C71569" w:rsidP="000A5A0F">
      <w:pPr>
        <w:pStyle w:val="Akapitzlist"/>
        <w:numPr>
          <w:ilvl w:val="0"/>
          <w:numId w:val="1"/>
        </w:numPr>
        <w:spacing w:after="0" w:line="360" w:lineRule="auto"/>
        <w:ind w:left="284" w:hanging="284"/>
        <w:jc w:val="both"/>
        <w:rPr>
          <w:rFonts w:ascii="Arial" w:hAnsi="Arial" w:cs="Arial"/>
          <w:sz w:val="20"/>
          <w:szCs w:val="20"/>
        </w:rPr>
      </w:pPr>
      <w:r w:rsidRPr="006F72CF">
        <w:rPr>
          <w:rFonts w:ascii="Arial" w:hAnsi="Arial" w:cs="Arial"/>
          <w:sz w:val="20"/>
          <w:szCs w:val="20"/>
        </w:rPr>
        <w:t xml:space="preserve">Jeżeli </w:t>
      </w:r>
      <w:r w:rsidR="00922CAC">
        <w:rPr>
          <w:rFonts w:ascii="Arial" w:hAnsi="Arial" w:cs="Arial"/>
          <w:sz w:val="20"/>
          <w:szCs w:val="20"/>
        </w:rPr>
        <w:t>chcesz</w:t>
      </w:r>
      <w:r w:rsidRPr="006F72CF">
        <w:rPr>
          <w:rFonts w:ascii="Arial" w:hAnsi="Arial" w:cs="Arial"/>
          <w:sz w:val="20"/>
          <w:szCs w:val="20"/>
        </w:rPr>
        <w:t xml:space="preserve"> skorzystać ze swoich praw, o których mowa w punkcie poprzedzającym, proszę przesłać wiadomość drogą poczty elektronicznej na adres e-mail lub w formie pisemnej na adres korespondencyjny, o których mowa w </w:t>
      </w:r>
      <w:r w:rsidR="0084392C" w:rsidRPr="006F72CF">
        <w:rPr>
          <w:rFonts w:ascii="Arial" w:hAnsi="Arial" w:cs="Arial"/>
          <w:sz w:val="20"/>
          <w:szCs w:val="20"/>
        </w:rPr>
        <w:t xml:space="preserve">pkt </w:t>
      </w:r>
      <w:r w:rsidR="007B2415" w:rsidRPr="006F72CF">
        <w:rPr>
          <w:rFonts w:ascii="Arial" w:hAnsi="Arial" w:cs="Arial"/>
          <w:sz w:val="20"/>
          <w:szCs w:val="20"/>
        </w:rPr>
        <w:t>2</w:t>
      </w:r>
      <w:r w:rsidRPr="006F72CF">
        <w:rPr>
          <w:rFonts w:ascii="Arial" w:hAnsi="Arial" w:cs="Arial"/>
          <w:sz w:val="20"/>
          <w:szCs w:val="20"/>
        </w:rPr>
        <w:t xml:space="preserve"> powyżej.</w:t>
      </w:r>
    </w:p>
    <w:p w14:paraId="474CB9FD" w14:textId="29C0451D" w:rsidR="00F23264" w:rsidRPr="0084392C" w:rsidRDefault="00C71569" w:rsidP="00F23264">
      <w:pPr>
        <w:pStyle w:val="Akapitzlist"/>
        <w:numPr>
          <w:ilvl w:val="0"/>
          <w:numId w:val="1"/>
        </w:numPr>
        <w:spacing w:after="0" w:line="360" w:lineRule="auto"/>
        <w:ind w:left="284" w:hanging="284"/>
        <w:jc w:val="both"/>
        <w:rPr>
          <w:rFonts w:ascii="Arial" w:hAnsi="Arial" w:cs="Arial"/>
          <w:sz w:val="20"/>
          <w:szCs w:val="20"/>
        </w:rPr>
      </w:pPr>
      <w:r w:rsidRPr="006F72CF">
        <w:rPr>
          <w:rFonts w:ascii="Arial" w:hAnsi="Arial" w:cs="Arial"/>
          <w:sz w:val="20"/>
          <w:szCs w:val="20"/>
        </w:rPr>
        <w:t>Każdy stwierdzony przypadek naruszenia bezpieczeństwa jest dokumentowany, a w razie wystąpienia jednej z sytuacji określonych w przepisach RODO lub</w:t>
      </w:r>
      <w:r w:rsidRPr="0084392C">
        <w:rPr>
          <w:rFonts w:ascii="Arial" w:hAnsi="Arial" w:cs="Arial"/>
          <w:sz w:val="20"/>
          <w:szCs w:val="20"/>
        </w:rPr>
        <w:t xml:space="preserve"> Ustawy, o takim naruszeniu przepisów o ochronie danych osobowych informowane są osoby, których dane dotyczą, oraz – jeżeli ma to zastosowanie – PUODO.</w:t>
      </w:r>
    </w:p>
    <w:p w14:paraId="50282E2B" w14:textId="47492360" w:rsidR="007D4308" w:rsidRPr="009D29C2" w:rsidRDefault="007D4308" w:rsidP="007D4308">
      <w:pPr>
        <w:pStyle w:val="Akapitzlist"/>
        <w:numPr>
          <w:ilvl w:val="0"/>
          <w:numId w:val="1"/>
        </w:numPr>
        <w:spacing w:after="0" w:line="360" w:lineRule="auto"/>
        <w:ind w:left="284" w:hanging="284"/>
        <w:jc w:val="both"/>
        <w:rPr>
          <w:rFonts w:ascii="Arial" w:hAnsi="Arial" w:cs="Arial"/>
          <w:sz w:val="20"/>
          <w:szCs w:val="20"/>
        </w:rPr>
      </w:pPr>
      <w:r w:rsidRPr="009D29C2">
        <w:rPr>
          <w:rFonts w:ascii="Arial" w:hAnsi="Arial" w:cs="Arial"/>
          <w:sz w:val="20"/>
          <w:szCs w:val="20"/>
        </w:rPr>
        <w:t xml:space="preserve">Polityka Plików </w:t>
      </w:r>
      <w:proofErr w:type="spellStart"/>
      <w:r w:rsidRPr="009D29C2">
        <w:rPr>
          <w:rFonts w:ascii="Arial" w:hAnsi="Arial" w:cs="Arial"/>
          <w:sz w:val="20"/>
          <w:szCs w:val="20"/>
        </w:rPr>
        <w:t>Cookies</w:t>
      </w:r>
      <w:proofErr w:type="spellEnd"/>
      <w:r w:rsidRPr="009D29C2">
        <w:rPr>
          <w:rFonts w:ascii="Arial" w:hAnsi="Arial" w:cs="Arial"/>
          <w:sz w:val="20"/>
          <w:szCs w:val="20"/>
        </w:rPr>
        <w:t xml:space="preserve"> stanowi odrębny dokument znajdujący się</w:t>
      </w:r>
      <w:r w:rsidR="009D29C2" w:rsidRPr="009D29C2">
        <w:rPr>
          <w:rFonts w:ascii="Arial" w:hAnsi="Arial" w:cs="Arial"/>
          <w:sz w:val="20"/>
          <w:szCs w:val="20"/>
        </w:rPr>
        <w:t xml:space="preserve"> </w:t>
      </w:r>
      <w:r w:rsidRPr="009D29C2">
        <w:rPr>
          <w:rFonts w:ascii="Arial" w:hAnsi="Arial" w:cs="Arial"/>
          <w:sz w:val="20"/>
          <w:szCs w:val="20"/>
        </w:rPr>
        <w:t>pod adresem:</w:t>
      </w:r>
      <w:r w:rsidR="009D29C2" w:rsidRPr="009D29C2">
        <w:rPr>
          <w:rFonts w:ascii="Arial" w:hAnsi="Arial" w:cs="Arial"/>
          <w:sz w:val="20"/>
          <w:szCs w:val="20"/>
        </w:rPr>
        <w:t xml:space="preserve"> www.moovyhome.pl</w:t>
      </w:r>
    </w:p>
    <w:p w14:paraId="77AC3111" w14:textId="0905DB98" w:rsidR="00FA5B2B" w:rsidRPr="0084392C" w:rsidRDefault="00C71569" w:rsidP="002230FD">
      <w:pPr>
        <w:pStyle w:val="Akapitzlist"/>
        <w:numPr>
          <w:ilvl w:val="0"/>
          <w:numId w:val="1"/>
        </w:numPr>
        <w:spacing w:after="0" w:line="360" w:lineRule="auto"/>
        <w:ind w:left="284" w:hanging="284"/>
        <w:jc w:val="both"/>
        <w:rPr>
          <w:rFonts w:ascii="Arial" w:hAnsi="Arial" w:cs="Arial"/>
          <w:sz w:val="20"/>
          <w:szCs w:val="20"/>
        </w:rPr>
      </w:pPr>
      <w:r w:rsidRPr="0084392C">
        <w:rPr>
          <w:rFonts w:ascii="Arial" w:hAnsi="Arial" w:cs="Arial"/>
          <w:sz w:val="20"/>
          <w:szCs w:val="20"/>
        </w:rPr>
        <w:t>W kwestiach nieuregulowanych niniejszą Polityką prywatności, odpowiednie zastosowanie mają właściwe przepisy prawa powszechnie obowiązującego. W przypadku niezgodności postanowień niniejszej Polityki prywatności z powyższymi przepisami, pierwszeństwo mają te przepisy.</w:t>
      </w:r>
    </w:p>
    <w:sectPr w:rsidR="00FA5B2B" w:rsidRPr="00843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0D9"/>
    <w:multiLevelType w:val="hybridMultilevel"/>
    <w:tmpl w:val="927E60FC"/>
    <w:lvl w:ilvl="0" w:tplc="04150017">
      <w:start w:val="1"/>
      <w:numFmt w:val="lowerLetter"/>
      <w:lvlText w:val="%1)"/>
      <w:lvlJc w:val="left"/>
      <w:pPr>
        <w:ind w:left="774" w:hanging="360"/>
      </w:pPr>
    </w:lvl>
    <w:lvl w:ilvl="1" w:tplc="04150019">
      <w:start w:val="1"/>
      <w:numFmt w:val="lowerLetter"/>
      <w:lvlText w:val="%2."/>
      <w:lvlJc w:val="left"/>
      <w:pPr>
        <w:ind w:left="1494" w:hanging="360"/>
      </w:pPr>
    </w:lvl>
    <w:lvl w:ilvl="2" w:tplc="0415001B">
      <w:start w:val="1"/>
      <w:numFmt w:val="lowerRoman"/>
      <w:lvlText w:val="%3."/>
      <w:lvlJc w:val="right"/>
      <w:pPr>
        <w:ind w:left="2214" w:hanging="180"/>
      </w:pPr>
    </w:lvl>
    <w:lvl w:ilvl="3" w:tplc="0415000F">
      <w:start w:val="1"/>
      <w:numFmt w:val="decimal"/>
      <w:lvlText w:val="%4."/>
      <w:lvlJc w:val="left"/>
      <w:pPr>
        <w:ind w:left="2934" w:hanging="360"/>
      </w:pPr>
    </w:lvl>
    <w:lvl w:ilvl="4" w:tplc="04150019">
      <w:start w:val="1"/>
      <w:numFmt w:val="lowerLetter"/>
      <w:lvlText w:val="%5."/>
      <w:lvlJc w:val="left"/>
      <w:pPr>
        <w:ind w:left="3654" w:hanging="360"/>
      </w:pPr>
    </w:lvl>
    <w:lvl w:ilvl="5" w:tplc="0415001B">
      <w:start w:val="1"/>
      <w:numFmt w:val="lowerRoman"/>
      <w:lvlText w:val="%6."/>
      <w:lvlJc w:val="right"/>
      <w:pPr>
        <w:ind w:left="4374" w:hanging="180"/>
      </w:pPr>
    </w:lvl>
    <w:lvl w:ilvl="6" w:tplc="0415000F">
      <w:start w:val="1"/>
      <w:numFmt w:val="decimal"/>
      <w:lvlText w:val="%7."/>
      <w:lvlJc w:val="left"/>
      <w:pPr>
        <w:ind w:left="5094" w:hanging="360"/>
      </w:pPr>
    </w:lvl>
    <w:lvl w:ilvl="7" w:tplc="04150019">
      <w:start w:val="1"/>
      <w:numFmt w:val="lowerLetter"/>
      <w:lvlText w:val="%8."/>
      <w:lvlJc w:val="left"/>
      <w:pPr>
        <w:ind w:left="5814" w:hanging="360"/>
      </w:pPr>
    </w:lvl>
    <w:lvl w:ilvl="8" w:tplc="0415001B">
      <w:start w:val="1"/>
      <w:numFmt w:val="lowerRoman"/>
      <w:lvlText w:val="%9."/>
      <w:lvlJc w:val="right"/>
      <w:pPr>
        <w:ind w:left="6534" w:hanging="180"/>
      </w:pPr>
    </w:lvl>
  </w:abstractNum>
  <w:abstractNum w:abstractNumId="1" w15:restartNumberingAfterBreak="0">
    <w:nsid w:val="09B3532B"/>
    <w:multiLevelType w:val="hybridMultilevel"/>
    <w:tmpl w:val="E6723556"/>
    <w:lvl w:ilvl="0" w:tplc="6D1646B6">
      <w:start w:val="1"/>
      <w:numFmt w:val="lowerLetter"/>
      <w:lvlText w:val="%1)"/>
      <w:lvlJc w:val="left"/>
      <w:pPr>
        <w:ind w:left="720" w:hanging="360"/>
      </w:pPr>
      <w:rPr>
        <w:rFonts w:ascii="Arial" w:eastAsia="Calibri" w:hAnsi="Arial"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A1B5CB6"/>
    <w:multiLevelType w:val="hybridMultilevel"/>
    <w:tmpl w:val="F112D7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8232FE8"/>
    <w:multiLevelType w:val="hybridMultilevel"/>
    <w:tmpl w:val="256ABF90"/>
    <w:lvl w:ilvl="0" w:tplc="9FB44E06">
      <w:start w:val="1"/>
      <w:numFmt w:val="decimal"/>
      <w:suff w:val="space"/>
      <w:lvlText w:val="%1."/>
      <w:lvlJc w:val="left"/>
      <w:pPr>
        <w:ind w:left="360" w:hanging="360"/>
      </w:pPr>
      <w:rPr>
        <w:rFonts w:ascii="Arial" w:eastAsiaTheme="minorHAnsi" w:hAnsi="Arial" w:cs="Arial"/>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3BB37499"/>
    <w:multiLevelType w:val="hybridMultilevel"/>
    <w:tmpl w:val="E7E03D7A"/>
    <w:lvl w:ilvl="0" w:tplc="8FB21B76">
      <w:start w:val="1"/>
      <w:numFmt w:val="lowerLetter"/>
      <w:lvlText w:val="%1)"/>
      <w:lvlJc w:val="left"/>
      <w:pPr>
        <w:ind w:left="360" w:hanging="360"/>
      </w:pPr>
      <w:rPr>
        <w:rFonts w:ascii="Arial" w:eastAsia="Calibri" w:hAnsi="Arial" w:cs="Arial" w:hint="default"/>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3EA50B04"/>
    <w:multiLevelType w:val="hybridMultilevel"/>
    <w:tmpl w:val="7EC26A08"/>
    <w:lvl w:ilvl="0" w:tplc="1D3E1B64">
      <w:start w:val="1"/>
      <w:numFmt w:val="decimal"/>
      <w:lvlText w:val="%1."/>
      <w:lvlJc w:val="left"/>
      <w:pPr>
        <w:ind w:left="720" w:hanging="360"/>
      </w:pPr>
    </w:lvl>
    <w:lvl w:ilvl="1" w:tplc="4968A3C2">
      <w:start w:val="1"/>
      <w:numFmt w:val="decimal"/>
      <w:lvlText w:val="%2."/>
      <w:lvlJc w:val="left"/>
      <w:pPr>
        <w:ind w:left="720" w:hanging="360"/>
      </w:pPr>
    </w:lvl>
    <w:lvl w:ilvl="2" w:tplc="BB4E54DA">
      <w:start w:val="1"/>
      <w:numFmt w:val="decimal"/>
      <w:lvlText w:val="%3."/>
      <w:lvlJc w:val="left"/>
      <w:pPr>
        <w:ind w:left="720" w:hanging="360"/>
      </w:pPr>
    </w:lvl>
    <w:lvl w:ilvl="3" w:tplc="A95E16D0">
      <w:start w:val="1"/>
      <w:numFmt w:val="decimal"/>
      <w:lvlText w:val="%4."/>
      <w:lvlJc w:val="left"/>
      <w:pPr>
        <w:ind w:left="720" w:hanging="360"/>
      </w:pPr>
    </w:lvl>
    <w:lvl w:ilvl="4" w:tplc="A1526BE0">
      <w:start w:val="1"/>
      <w:numFmt w:val="decimal"/>
      <w:lvlText w:val="%5."/>
      <w:lvlJc w:val="left"/>
      <w:pPr>
        <w:ind w:left="720" w:hanging="360"/>
      </w:pPr>
    </w:lvl>
    <w:lvl w:ilvl="5" w:tplc="DE36366E">
      <w:start w:val="1"/>
      <w:numFmt w:val="decimal"/>
      <w:lvlText w:val="%6."/>
      <w:lvlJc w:val="left"/>
      <w:pPr>
        <w:ind w:left="720" w:hanging="360"/>
      </w:pPr>
    </w:lvl>
    <w:lvl w:ilvl="6" w:tplc="7562C68E">
      <w:start w:val="1"/>
      <w:numFmt w:val="decimal"/>
      <w:lvlText w:val="%7."/>
      <w:lvlJc w:val="left"/>
      <w:pPr>
        <w:ind w:left="720" w:hanging="360"/>
      </w:pPr>
    </w:lvl>
    <w:lvl w:ilvl="7" w:tplc="E87ECEA0">
      <w:start w:val="1"/>
      <w:numFmt w:val="decimal"/>
      <w:lvlText w:val="%8."/>
      <w:lvlJc w:val="left"/>
      <w:pPr>
        <w:ind w:left="720" w:hanging="360"/>
      </w:pPr>
    </w:lvl>
    <w:lvl w:ilvl="8" w:tplc="6D805A16">
      <w:start w:val="1"/>
      <w:numFmt w:val="decimal"/>
      <w:lvlText w:val="%9."/>
      <w:lvlJc w:val="left"/>
      <w:pPr>
        <w:ind w:left="720" w:hanging="360"/>
      </w:pPr>
    </w:lvl>
  </w:abstractNum>
  <w:abstractNum w:abstractNumId="6" w15:restartNumberingAfterBreak="0">
    <w:nsid w:val="426E3C56"/>
    <w:multiLevelType w:val="hybridMultilevel"/>
    <w:tmpl w:val="BFB89F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A1B2C31"/>
    <w:multiLevelType w:val="hybridMultilevel"/>
    <w:tmpl w:val="1BF032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EC624CB"/>
    <w:multiLevelType w:val="hybridMultilevel"/>
    <w:tmpl w:val="68D427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1059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5598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3154305">
    <w:abstractNumId w:val="1"/>
    <w:lvlOverride w:ilvl="0">
      <w:startOverride w:val="1"/>
    </w:lvlOverride>
    <w:lvlOverride w:ilvl="1"/>
    <w:lvlOverride w:ilvl="2"/>
    <w:lvlOverride w:ilvl="3"/>
    <w:lvlOverride w:ilvl="4"/>
    <w:lvlOverride w:ilvl="5"/>
    <w:lvlOverride w:ilvl="6"/>
    <w:lvlOverride w:ilvl="7"/>
    <w:lvlOverride w:ilvl="8"/>
  </w:num>
  <w:num w:numId="4" w16cid:durableId="1650397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6766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2858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7385875">
    <w:abstractNumId w:val="8"/>
  </w:num>
  <w:num w:numId="8" w16cid:durableId="1145010618">
    <w:abstractNumId w:val="5"/>
  </w:num>
  <w:num w:numId="9" w16cid:durableId="290212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E1"/>
    <w:rsid w:val="000573C1"/>
    <w:rsid w:val="000975A3"/>
    <w:rsid w:val="000A5A0F"/>
    <w:rsid w:val="000C52A6"/>
    <w:rsid w:val="000E026C"/>
    <w:rsid w:val="000E64D7"/>
    <w:rsid w:val="000F2C1A"/>
    <w:rsid w:val="0010579B"/>
    <w:rsid w:val="0014402E"/>
    <w:rsid w:val="001A0A6D"/>
    <w:rsid w:val="001A1417"/>
    <w:rsid w:val="001A6BE5"/>
    <w:rsid w:val="001F35EB"/>
    <w:rsid w:val="002230FD"/>
    <w:rsid w:val="002322F5"/>
    <w:rsid w:val="00237DF2"/>
    <w:rsid w:val="002B597D"/>
    <w:rsid w:val="002F5BB8"/>
    <w:rsid w:val="0032281E"/>
    <w:rsid w:val="003359B0"/>
    <w:rsid w:val="0035225B"/>
    <w:rsid w:val="0035446B"/>
    <w:rsid w:val="003601A2"/>
    <w:rsid w:val="00385B4F"/>
    <w:rsid w:val="003A36CF"/>
    <w:rsid w:val="003A37E0"/>
    <w:rsid w:val="003D1191"/>
    <w:rsid w:val="003D1200"/>
    <w:rsid w:val="003D6415"/>
    <w:rsid w:val="0044273C"/>
    <w:rsid w:val="00490196"/>
    <w:rsid w:val="00495EF1"/>
    <w:rsid w:val="004A4CD7"/>
    <w:rsid w:val="004B1550"/>
    <w:rsid w:val="004D3655"/>
    <w:rsid w:val="004E2826"/>
    <w:rsid w:val="004E40AC"/>
    <w:rsid w:val="00506370"/>
    <w:rsid w:val="00576EFD"/>
    <w:rsid w:val="00577A9C"/>
    <w:rsid w:val="00615E5E"/>
    <w:rsid w:val="00624AF0"/>
    <w:rsid w:val="0064032B"/>
    <w:rsid w:val="00645AAD"/>
    <w:rsid w:val="006A2705"/>
    <w:rsid w:val="006F0FB3"/>
    <w:rsid w:val="006F72CF"/>
    <w:rsid w:val="006F7DA5"/>
    <w:rsid w:val="00701690"/>
    <w:rsid w:val="00737E3D"/>
    <w:rsid w:val="00746246"/>
    <w:rsid w:val="00791C57"/>
    <w:rsid w:val="007B1943"/>
    <w:rsid w:val="007B2415"/>
    <w:rsid w:val="007C4C67"/>
    <w:rsid w:val="007D4308"/>
    <w:rsid w:val="008003A0"/>
    <w:rsid w:val="00807969"/>
    <w:rsid w:val="0084392C"/>
    <w:rsid w:val="00855E70"/>
    <w:rsid w:val="008831B7"/>
    <w:rsid w:val="00885998"/>
    <w:rsid w:val="00891B53"/>
    <w:rsid w:val="008B2028"/>
    <w:rsid w:val="008B6983"/>
    <w:rsid w:val="008D1518"/>
    <w:rsid w:val="008E3693"/>
    <w:rsid w:val="00922CAC"/>
    <w:rsid w:val="00930737"/>
    <w:rsid w:val="0093437F"/>
    <w:rsid w:val="00935148"/>
    <w:rsid w:val="00944534"/>
    <w:rsid w:val="00961813"/>
    <w:rsid w:val="009674D7"/>
    <w:rsid w:val="00995F6E"/>
    <w:rsid w:val="00997CA8"/>
    <w:rsid w:val="009D29C2"/>
    <w:rsid w:val="009E7465"/>
    <w:rsid w:val="00A26F4F"/>
    <w:rsid w:val="00A55FDB"/>
    <w:rsid w:val="00A728C1"/>
    <w:rsid w:val="00AD1148"/>
    <w:rsid w:val="00AD381D"/>
    <w:rsid w:val="00AD6EF6"/>
    <w:rsid w:val="00AE345A"/>
    <w:rsid w:val="00AF15A3"/>
    <w:rsid w:val="00AF26A1"/>
    <w:rsid w:val="00B0504E"/>
    <w:rsid w:val="00B23AB7"/>
    <w:rsid w:val="00B23FD8"/>
    <w:rsid w:val="00B37954"/>
    <w:rsid w:val="00B402E9"/>
    <w:rsid w:val="00B42A90"/>
    <w:rsid w:val="00B6401F"/>
    <w:rsid w:val="00BA1C77"/>
    <w:rsid w:val="00BC377E"/>
    <w:rsid w:val="00BF3F69"/>
    <w:rsid w:val="00C36C3B"/>
    <w:rsid w:val="00C71569"/>
    <w:rsid w:val="00CC513C"/>
    <w:rsid w:val="00D15CEC"/>
    <w:rsid w:val="00D24A51"/>
    <w:rsid w:val="00D35CAD"/>
    <w:rsid w:val="00D521A7"/>
    <w:rsid w:val="00D616EF"/>
    <w:rsid w:val="00D660E0"/>
    <w:rsid w:val="00D66ECA"/>
    <w:rsid w:val="00D8215C"/>
    <w:rsid w:val="00DA04A2"/>
    <w:rsid w:val="00DB4226"/>
    <w:rsid w:val="00E13FA8"/>
    <w:rsid w:val="00E157E1"/>
    <w:rsid w:val="00E16E57"/>
    <w:rsid w:val="00E3294B"/>
    <w:rsid w:val="00E33F5D"/>
    <w:rsid w:val="00E364E1"/>
    <w:rsid w:val="00E778CE"/>
    <w:rsid w:val="00E9068A"/>
    <w:rsid w:val="00EC568A"/>
    <w:rsid w:val="00EE192C"/>
    <w:rsid w:val="00F04046"/>
    <w:rsid w:val="00F115A5"/>
    <w:rsid w:val="00F1499B"/>
    <w:rsid w:val="00F23264"/>
    <w:rsid w:val="00F51318"/>
    <w:rsid w:val="00F54C02"/>
    <w:rsid w:val="00F90D7A"/>
    <w:rsid w:val="00FA5B2B"/>
    <w:rsid w:val="00FB343B"/>
    <w:rsid w:val="00FD6D1C"/>
    <w:rsid w:val="00FF62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8E9D"/>
  <w15:chartTrackingRefBased/>
  <w15:docId w15:val="{C51452A7-B4E8-4E80-868A-EF83BFE6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69"/>
    <w:pPr>
      <w:spacing w:line="256"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71569"/>
    <w:rPr>
      <w:color w:val="0563C1" w:themeColor="hyperlink"/>
      <w:u w:val="single"/>
    </w:rPr>
  </w:style>
  <w:style w:type="paragraph" w:styleId="Tekstkomentarza">
    <w:name w:val="annotation text"/>
    <w:basedOn w:val="Normalny"/>
    <w:link w:val="TekstkomentarzaZnak"/>
    <w:uiPriority w:val="99"/>
    <w:unhideWhenUsed/>
    <w:rsid w:val="00C71569"/>
    <w:pPr>
      <w:spacing w:line="240" w:lineRule="auto"/>
    </w:pPr>
    <w:rPr>
      <w:sz w:val="20"/>
      <w:szCs w:val="20"/>
    </w:rPr>
  </w:style>
  <w:style w:type="character" w:customStyle="1" w:styleId="TekstkomentarzaZnak">
    <w:name w:val="Tekst komentarza Znak"/>
    <w:basedOn w:val="Domylnaczcionkaakapitu"/>
    <w:link w:val="Tekstkomentarza"/>
    <w:uiPriority w:val="99"/>
    <w:rsid w:val="00C71569"/>
    <w:rPr>
      <w:sz w:val="20"/>
      <w:szCs w:val="20"/>
    </w:rPr>
  </w:style>
  <w:style w:type="paragraph" w:styleId="Akapitzlist">
    <w:name w:val="List Paragraph"/>
    <w:basedOn w:val="Normalny"/>
    <w:uiPriority w:val="34"/>
    <w:qFormat/>
    <w:rsid w:val="00C71569"/>
    <w:pPr>
      <w:spacing w:after="200" w:line="276" w:lineRule="auto"/>
      <w:ind w:left="720"/>
      <w:contextualSpacing/>
    </w:pPr>
    <w:rPr>
      <w:rFonts w:ascii="Calibri" w:eastAsia="Calibri" w:hAnsi="Calibri" w:cs="Times New Roman"/>
    </w:rPr>
  </w:style>
  <w:style w:type="character" w:styleId="Odwoaniedokomentarza">
    <w:name w:val="annotation reference"/>
    <w:basedOn w:val="Domylnaczcionkaakapitu"/>
    <w:uiPriority w:val="99"/>
    <w:semiHidden/>
    <w:unhideWhenUsed/>
    <w:rsid w:val="00C71569"/>
    <w:rPr>
      <w:sz w:val="16"/>
      <w:szCs w:val="16"/>
    </w:rPr>
  </w:style>
  <w:style w:type="paragraph" w:styleId="Tematkomentarza">
    <w:name w:val="annotation subject"/>
    <w:basedOn w:val="Tekstkomentarza"/>
    <w:next w:val="Tekstkomentarza"/>
    <w:link w:val="TematkomentarzaZnak"/>
    <w:uiPriority w:val="99"/>
    <w:semiHidden/>
    <w:unhideWhenUsed/>
    <w:rsid w:val="00C71569"/>
    <w:rPr>
      <w:b/>
      <w:bCs/>
    </w:rPr>
  </w:style>
  <w:style w:type="character" w:customStyle="1" w:styleId="TematkomentarzaZnak">
    <w:name w:val="Temat komentarza Znak"/>
    <w:basedOn w:val="TekstkomentarzaZnak"/>
    <w:link w:val="Tematkomentarza"/>
    <w:uiPriority w:val="99"/>
    <w:semiHidden/>
    <w:rsid w:val="00C71569"/>
    <w:rPr>
      <w:b/>
      <w:bCs/>
      <w:sz w:val="20"/>
      <w:szCs w:val="20"/>
    </w:rPr>
  </w:style>
  <w:style w:type="paragraph" w:styleId="Poprawka">
    <w:name w:val="Revision"/>
    <w:hidden/>
    <w:uiPriority w:val="99"/>
    <w:semiHidden/>
    <w:rsid w:val="000E64D7"/>
    <w:pPr>
      <w:spacing w:after="0" w:line="240" w:lineRule="auto"/>
    </w:pPr>
  </w:style>
  <w:style w:type="character" w:styleId="Nierozpoznanawzmianka">
    <w:name w:val="Unresolved Mention"/>
    <w:basedOn w:val="Domylnaczcionkaakapitu"/>
    <w:uiPriority w:val="99"/>
    <w:semiHidden/>
    <w:unhideWhenUsed/>
    <w:rsid w:val="00791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9543">
      <w:bodyDiv w:val="1"/>
      <w:marLeft w:val="0"/>
      <w:marRight w:val="0"/>
      <w:marTop w:val="0"/>
      <w:marBottom w:val="0"/>
      <w:divBdr>
        <w:top w:val="none" w:sz="0" w:space="0" w:color="auto"/>
        <w:left w:val="none" w:sz="0" w:space="0" w:color="auto"/>
        <w:bottom w:val="none" w:sz="0" w:space="0" w:color="auto"/>
        <w:right w:val="none" w:sz="0" w:space="0" w:color="auto"/>
      </w:divBdr>
    </w:div>
    <w:div w:id="147290797">
      <w:bodyDiv w:val="1"/>
      <w:marLeft w:val="0"/>
      <w:marRight w:val="0"/>
      <w:marTop w:val="0"/>
      <w:marBottom w:val="0"/>
      <w:divBdr>
        <w:top w:val="none" w:sz="0" w:space="0" w:color="auto"/>
        <w:left w:val="none" w:sz="0" w:space="0" w:color="auto"/>
        <w:bottom w:val="none" w:sz="0" w:space="0" w:color="auto"/>
        <w:right w:val="none" w:sz="0" w:space="0" w:color="auto"/>
      </w:divBdr>
    </w:div>
    <w:div w:id="269704089">
      <w:bodyDiv w:val="1"/>
      <w:marLeft w:val="0"/>
      <w:marRight w:val="0"/>
      <w:marTop w:val="0"/>
      <w:marBottom w:val="0"/>
      <w:divBdr>
        <w:top w:val="none" w:sz="0" w:space="0" w:color="auto"/>
        <w:left w:val="none" w:sz="0" w:space="0" w:color="auto"/>
        <w:bottom w:val="none" w:sz="0" w:space="0" w:color="auto"/>
        <w:right w:val="none" w:sz="0" w:space="0" w:color="auto"/>
      </w:divBdr>
    </w:div>
    <w:div w:id="322703254">
      <w:bodyDiv w:val="1"/>
      <w:marLeft w:val="0"/>
      <w:marRight w:val="0"/>
      <w:marTop w:val="0"/>
      <w:marBottom w:val="0"/>
      <w:divBdr>
        <w:top w:val="none" w:sz="0" w:space="0" w:color="auto"/>
        <w:left w:val="none" w:sz="0" w:space="0" w:color="auto"/>
        <w:bottom w:val="none" w:sz="0" w:space="0" w:color="auto"/>
        <w:right w:val="none" w:sz="0" w:space="0" w:color="auto"/>
      </w:divBdr>
    </w:div>
    <w:div w:id="368187405">
      <w:bodyDiv w:val="1"/>
      <w:marLeft w:val="0"/>
      <w:marRight w:val="0"/>
      <w:marTop w:val="0"/>
      <w:marBottom w:val="0"/>
      <w:divBdr>
        <w:top w:val="none" w:sz="0" w:space="0" w:color="auto"/>
        <w:left w:val="none" w:sz="0" w:space="0" w:color="auto"/>
        <w:bottom w:val="none" w:sz="0" w:space="0" w:color="auto"/>
        <w:right w:val="none" w:sz="0" w:space="0" w:color="auto"/>
      </w:divBdr>
    </w:div>
    <w:div w:id="740062964">
      <w:bodyDiv w:val="1"/>
      <w:marLeft w:val="0"/>
      <w:marRight w:val="0"/>
      <w:marTop w:val="0"/>
      <w:marBottom w:val="0"/>
      <w:divBdr>
        <w:top w:val="none" w:sz="0" w:space="0" w:color="auto"/>
        <w:left w:val="none" w:sz="0" w:space="0" w:color="auto"/>
        <w:bottom w:val="none" w:sz="0" w:space="0" w:color="auto"/>
        <w:right w:val="none" w:sz="0" w:space="0" w:color="auto"/>
      </w:divBdr>
    </w:div>
    <w:div w:id="1598441441">
      <w:bodyDiv w:val="1"/>
      <w:marLeft w:val="0"/>
      <w:marRight w:val="0"/>
      <w:marTop w:val="0"/>
      <w:marBottom w:val="0"/>
      <w:divBdr>
        <w:top w:val="none" w:sz="0" w:space="0" w:color="auto"/>
        <w:left w:val="none" w:sz="0" w:space="0" w:color="auto"/>
        <w:bottom w:val="none" w:sz="0" w:space="0" w:color="auto"/>
        <w:right w:val="none" w:sz="0" w:space="0" w:color="auto"/>
      </w:divBdr>
    </w:div>
    <w:div w:id="1726634397">
      <w:bodyDiv w:val="1"/>
      <w:marLeft w:val="0"/>
      <w:marRight w:val="0"/>
      <w:marTop w:val="0"/>
      <w:marBottom w:val="0"/>
      <w:divBdr>
        <w:top w:val="none" w:sz="0" w:space="0" w:color="auto"/>
        <w:left w:val="none" w:sz="0" w:space="0" w:color="auto"/>
        <w:bottom w:val="none" w:sz="0" w:space="0" w:color="auto"/>
        <w:right w:val="none" w:sz="0" w:space="0" w:color="auto"/>
      </w:divBdr>
    </w:div>
    <w:div w:id="1969313245">
      <w:bodyDiv w:val="1"/>
      <w:marLeft w:val="0"/>
      <w:marRight w:val="0"/>
      <w:marTop w:val="0"/>
      <w:marBottom w:val="0"/>
      <w:divBdr>
        <w:top w:val="none" w:sz="0" w:space="0" w:color="auto"/>
        <w:left w:val="none" w:sz="0" w:space="0" w:color="auto"/>
        <w:bottom w:val="none" w:sz="0" w:space="0" w:color="auto"/>
        <w:right w:val="none" w:sz="0" w:space="0" w:color="auto"/>
      </w:divBdr>
    </w:div>
    <w:div w:id="20456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1439</Words>
  <Characters>8638</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Kolasiński</dc:creator>
  <cp:keywords/>
  <dc:description/>
  <cp:lastModifiedBy>Maciej Lizak</cp:lastModifiedBy>
  <cp:revision>2</cp:revision>
  <dcterms:created xsi:type="dcterms:W3CDTF">2026-01-20T14:03:00Z</dcterms:created>
  <dcterms:modified xsi:type="dcterms:W3CDTF">2026-01-20T14:03:00Z</dcterms:modified>
</cp:coreProperties>
</file>